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86DD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на обработку его персональных данных</w:t>
      </w:r>
    </w:p>
    <w:p w14:paraId="147398DD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 xml:space="preserve">совершеннолетнего участника/наставника конкурсной работы </w:t>
      </w:r>
    </w:p>
    <w:p w14:paraId="31BC2230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98"/>
      </w:tblGrid>
      <w:tr w:rsidR="001263D7" w:rsidRPr="00F508DD" w14:paraId="28893F5F" w14:textId="77777777" w:rsidTr="00231AD5">
        <w:tc>
          <w:tcPr>
            <w:tcW w:w="4786" w:type="dxa"/>
          </w:tcPr>
          <w:p w14:paraId="1978655B" w14:textId="77777777" w:rsidR="001263D7" w:rsidRPr="00F508DD" w:rsidRDefault="001263D7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387" w:type="dxa"/>
          </w:tcPr>
          <w:p w14:paraId="3AD50656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1960E68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3577FE3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575F6608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</w:t>
            </w:r>
            <w:proofErr w:type="spellStart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Котина</w:t>
            </w:r>
            <w:proofErr w:type="spellEnd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, д. 68. </w:t>
            </w:r>
          </w:p>
          <w:p w14:paraId="01DA1EA5" w14:textId="77777777" w:rsidR="001263D7" w:rsidRPr="00F508DD" w:rsidRDefault="001263D7" w:rsidP="001263D7">
            <w:pPr>
              <w:ind w:right="462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27D65C56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65A1122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F425AE0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_______________________________________</w:t>
            </w:r>
          </w:p>
          <w:p w14:paraId="5FA5351D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5FF38F8C" w14:textId="010D8907" w:rsidR="001263D7" w:rsidRPr="00F508DD" w:rsidRDefault="001263D7" w:rsidP="00231AD5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</w:t>
            </w: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</w:t>
            </w:r>
          </w:p>
          <w:p w14:paraId="1DD6CAEC" w14:textId="77777777" w:rsidR="001263D7" w:rsidRPr="00F508DD" w:rsidRDefault="001263D7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54338A2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584748B7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__________________</w:t>
            </w:r>
          </w:p>
          <w:p w14:paraId="41BD72D1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________________________________</w:t>
            </w:r>
          </w:p>
          <w:p w14:paraId="1BEA89B4" w14:textId="35C877B8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FB186B3" w14:textId="77777777" w:rsidR="001263D7" w:rsidRPr="00F508DD" w:rsidRDefault="001263D7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450D7C9" w14:textId="77777777" w:rsidR="001263D7" w:rsidRPr="00F508DD" w:rsidRDefault="001263D7" w:rsidP="001263D7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489E0C8" w14:textId="2176B698" w:rsidR="00ED19FB" w:rsidRDefault="00ED19FB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ED19FB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1C72FD4F" w14:textId="38E4E715" w:rsidR="001263D7" w:rsidRPr="00F508DD" w:rsidRDefault="001263D7" w:rsidP="00ED19FB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</w:p>
    <w:p w14:paraId="026C7786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полностью)</w:t>
      </w:r>
    </w:p>
    <w:p w14:paraId="16320F85" w14:textId="0CA41BB6" w:rsidR="001263D7" w:rsidRPr="00ED19FB" w:rsidRDefault="001263D7" w:rsidP="00ED19FB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моих персональных данных, а именно: фамилия, имя, отчество, должность, контактные телефон, электронная почта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 </w:t>
      </w:r>
      <w:r w:rsidR="00BB4F9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 w:bidi="hi-IN"/>
        </w:rPr>
        <w:t>творческой смены для театральных коллективов «Арт - триумф</w:t>
      </w:r>
      <w:r w:rsidR="00BB4F95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ru-RU"/>
        </w:rPr>
        <w:t>)</w:t>
      </w:r>
    </w:p>
    <w:p w14:paraId="198A31DF" w14:textId="53C89A2D" w:rsidR="001263D7" w:rsidRPr="00F508DD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«https://vk.com/ocdod74», «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https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://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vk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com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  <w:proofErr w:type="spellStart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ecostation</w:t>
      </w:r>
      <w:proofErr w:type="spellEnd"/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74», </w:t>
      </w:r>
    </w:p>
    <w:p w14:paraId="7538B522" w14:textId="215DFD74" w:rsidR="001263D7" w:rsidRDefault="001263D7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p w14:paraId="2DD104C3" w14:textId="298BD2BF" w:rsidR="00ED19FB" w:rsidRDefault="00ED19FB" w:rsidP="00ED19FB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560326" w:rsidRPr="00F508DD" w14:paraId="17EC1E00" w14:textId="77777777" w:rsidTr="00560326">
        <w:tc>
          <w:tcPr>
            <w:tcW w:w="567" w:type="dxa"/>
          </w:tcPr>
          <w:p w14:paraId="23D24914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245" w:type="dxa"/>
          </w:tcPr>
          <w:p w14:paraId="554A436E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394" w:type="dxa"/>
          </w:tcPr>
          <w:p w14:paraId="1D09B186" w14:textId="77777777" w:rsidR="00560326" w:rsidRPr="00F508DD" w:rsidRDefault="00560326" w:rsidP="002A1FB9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560326" w:rsidRPr="00F508DD" w14:paraId="2BB7F1E6" w14:textId="77777777" w:rsidTr="00560326">
        <w:tc>
          <w:tcPr>
            <w:tcW w:w="567" w:type="dxa"/>
          </w:tcPr>
          <w:p w14:paraId="5847A1F1" w14:textId="77777777" w:rsidR="00560326" w:rsidRPr="00F508DD" w:rsidRDefault="00560326" w:rsidP="00560326">
            <w:pPr>
              <w:suppressAutoHyphens/>
              <w:ind w:left="-244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245" w:type="dxa"/>
          </w:tcPr>
          <w:p w14:paraId="4F1C8061" w14:textId="77777777" w:rsidR="00560326" w:rsidRPr="00F508DD" w:rsidRDefault="00560326" w:rsidP="00560326">
            <w:pPr>
              <w:suppressAutoHyphens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394" w:type="dxa"/>
          </w:tcPr>
          <w:p w14:paraId="1375DD50" w14:textId="77777777" w:rsidR="00560326" w:rsidRPr="00F508DD" w:rsidRDefault="00560326" w:rsidP="00560326">
            <w:pPr>
              <w:suppressAutoHyphens/>
              <w:ind w:left="-65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 xml:space="preserve">454081, г. Челябинск, ул. </w:t>
            </w:r>
            <w:proofErr w:type="spellStart"/>
            <w:r w:rsidRPr="00F508DD">
              <w:rPr>
                <w:sz w:val="24"/>
                <w:szCs w:val="24"/>
                <w:lang w:eastAsia="ar-SA" w:bidi="hi-IN"/>
              </w:rPr>
              <w:t>Котина</w:t>
            </w:r>
            <w:proofErr w:type="spellEnd"/>
            <w:r w:rsidRPr="00F508DD">
              <w:rPr>
                <w:sz w:val="24"/>
                <w:szCs w:val="24"/>
                <w:lang w:eastAsia="ar-SA" w:bidi="hi-IN"/>
              </w:rPr>
              <w:t>, 68</w:t>
            </w:r>
          </w:p>
        </w:tc>
      </w:tr>
      <w:tr w:rsidR="001263D7" w:rsidRPr="00F508DD" w14:paraId="3906E22B" w14:textId="77777777" w:rsidTr="00560326">
        <w:tblPrEx>
          <w:jc w:val="center"/>
          <w:tblInd w:w="0" w:type="dxa"/>
        </w:tblPrEx>
        <w:trPr>
          <w:jc w:val="center"/>
        </w:trPr>
        <w:tc>
          <w:tcPr>
            <w:tcW w:w="567" w:type="dxa"/>
          </w:tcPr>
          <w:p w14:paraId="1B89C6AD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245" w:type="dxa"/>
          </w:tcPr>
          <w:p w14:paraId="0F978EED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394" w:type="dxa"/>
          </w:tcPr>
          <w:p w14:paraId="4452D6CA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1263D7" w:rsidRPr="00F508DD" w14:paraId="43085F96" w14:textId="77777777" w:rsidTr="00560326">
        <w:tblPrEx>
          <w:jc w:val="center"/>
          <w:tblInd w:w="0" w:type="dxa"/>
        </w:tblPrEx>
        <w:trPr>
          <w:jc w:val="center"/>
        </w:trPr>
        <w:tc>
          <w:tcPr>
            <w:tcW w:w="567" w:type="dxa"/>
          </w:tcPr>
          <w:p w14:paraId="581F5CD8" w14:textId="77777777" w:rsidR="001263D7" w:rsidRPr="00F508DD" w:rsidRDefault="001263D7" w:rsidP="00560326">
            <w:pPr>
              <w:suppressAutoHyphens/>
              <w:ind w:left="-567" w:right="-284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lastRenderedPageBreak/>
              <w:t>1.</w:t>
            </w:r>
          </w:p>
        </w:tc>
        <w:tc>
          <w:tcPr>
            <w:tcW w:w="5245" w:type="dxa"/>
          </w:tcPr>
          <w:p w14:paraId="4639A069" w14:textId="77777777" w:rsidR="001263D7" w:rsidRPr="00F508DD" w:rsidRDefault="001263D7" w:rsidP="00560326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394" w:type="dxa"/>
          </w:tcPr>
          <w:p w14:paraId="2BCBC319" w14:textId="77777777" w:rsidR="001263D7" w:rsidRPr="00F508DD" w:rsidRDefault="001263D7" w:rsidP="00560326">
            <w:pPr>
              <w:suppressAutoHyphens/>
              <w:ind w:left="-65"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 xml:space="preserve">454081, г. Челябинск, ул. </w:t>
            </w:r>
            <w:proofErr w:type="spellStart"/>
            <w:r w:rsidRPr="00F508DD">
              <w:rPr>
                <w:sz w:val="24"/>
                <w:szCs w:val="24"/>
                <w:lang w:eastAsia="ar-SA" w:bidi="hi-IN"/>
              </w:rPr>
              <w:t>Котина</w:t>
            </w:r>
            <w:proofErr w:type="spellEnd"/>
            <w:r w:rsidRPr="00F508DD">
              <w:rPr>
                <w:sz w:val="24"/>
                <w:szCs w:val="24"/>
                <w:lang w:eastAsia="ar-SA" w:bidi="hi-IN"/>
              </w:rPr>
              <w:t>, 68</w:t>
            </w:r>
          </w:p>
        </w:tc>
      </w:tr>
    </w:tbl>
    <w:p w14:paraId="3347DE9A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67337D01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3D4F7F02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2DC83BEE" w14:textId="0CE75CF6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353474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</w:t>
      </w:r>
      <w:r w:rsidR="00BB4F95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6</w:t>
      </w:r>
      <w:bookmarkStart w:id="0" w:name="_GoBack"/>
      <w:bookmarkEnd w:id="0"/>
      <w:r w:rsidR="00353474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  <w:r w:rsidR="00BB4F95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июля </w:t>
      </w: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2024 г.</w:t>
      </w:r>
    </w:p>
    <w:p w14:paraId="75AFE8E2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7886149E" w14:textId="77777777" w:rsidR="001263D7" w:rsidRPr="00F508DD" w:rsidRDefault="001263D7" w:rsidP="00353474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4AD1EE9A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78"/>
        <w:gridCol w:w="2109"/>
      </w:tblGrid>
      <w:tr w:rsidR="001263D7" w:rsidRPr="00F508DD" w14:paraId="0B9AEF03" w14:textId="77777777" w:rsidTr="00231AD5">
        <w:trPr>
          <w:trHeight w:val="230"/>
        </w:trPr>
        <w:tc>
          <w:tcPr>
            <w:tcW w:w="4219" w:type="dxa"/>
          </w:tcPr>
          <w:p w14:paraId="72BB77DD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1CF24509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77" w:firstLine="746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фамилия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имя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отчество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3878" w:type="dxa"/>
          </w:tcPr>
          <w:p w14:paraId="154F258A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185FEC9D" w14:textId="77777777" w:rsidR="001263D7" w:rsidRPr="00F508DD" w:rsidRDefault="001263D7" w:rsidP="00ED19FB">
            <w:pPr>
              <w:autoSpaceDE w:val="0"/>
              <w:autoSpaceDN w:val="0"/>
              <w:adjustRightInd w:val="0"/>
              <w:spacing w:after="0" w:line="240" w:lineRule="auto"/>
              <w:ind w:left="-567" w:right="-1219" w:firstLine="7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proofErr w:type="spellStart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дата</w:t>
            </w:r>
            <w:proofErr w:type="spellEnd"/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2109" w:type="dxa"/>
          </w:tcPr>
          <w:p w14:paraId="3304EF78" w14:textId="77777777" w:rsidR="001263D7" w:rsidRPr="00F508DD" w:rsidRDefault="001263D7" w:rsidP="001263D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5F639D6B" w14:textId="5195450E" w:rsidR="001263D7" w:rsidRPr="00F508DD" w:rsidRDefault="00560326" w:rsidP="00ED19FB">
            <w:pPr>
              <w:autoSpaceDE w:val="0"/>
              <w:autoSpaceDN w:val="0"/>
              <w:adjustRightInd w:val="0"/>
              <w:spacing w:after="0" w:line="240" w:lineRule="auto"/>
              <w:ind w:left="442" w:right="-284" w:hanging="283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п</w:t>
            </w:r>
            <w:proofErr w:type="spellStart"/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одпись</w:t>
            </w:r>
            <w:proofErr w:type="spellEnd"/>
            <w:r w:rsidR="00ED19FB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        </w:t>
            </w:r>
            <w:r w:rsidR="001263D7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14:paraId="51CFF119" w14:textId="77777777" w:rsidR="001263D7" w:rsidRPr="00F508DD" w:rsidRDefault="001263D7" w:rsidP="001263D7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3E81FB6E" w14:textId="21D87BD3" w:rsidR="000D0CDD" w:rsidRPr="001263D7" w:rsidRDefault="000D0CDD" w:rsidP="001263D7">
      <w:pPr>
        <w:ind w:left="-567" w:right="-284"/>
      </w:pPr>
    </w:p>
    <w:sectPr w:rsidR="000D0CDD" w:rsidRPr="0012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D"/>
    <w:rsid w:val="000D0CDD"/>
    <w:rsid w:val="001263D7"/>
    <w:rsid w:val="00353474"/>
    <w:rsid w:val="00560326"/>
    <w:rsid w:val="0097209D"/>
    <w:rsid w:val="00BB4F95"/>
    <w:rsid w:val="00E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EE7C"/>
  <w15:chartTrackingRefBased/>
  <w15:docId w15:val="{D7C4AA32-DECE-473B-B9E0-DC948C5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Estet_AE</cp:lastModifiedBy>
  <cp:revision>5</cp:revision>
  <dcterms:created xsi:type="dcterms:W3CDTF">2024-05-21T05:30:00Z</dcterms:created>
  <dcterms:modified xsi:type="dcterms:W3CDTF">2024-06-04T09:57:00Z</dcterms:modified>
</cp:coreProperties>
</file>