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296C" w14:textId="77777777" w:rsidR="00885EA5" w:rsidRDefault="00885EA5" w:rsidP="00885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ДОГОВОР  №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_________</w:t>
      </w:r>
      <w:r>
        <w:rPr>
          <w:rFonts w:ascii="Times New Roman" w:hAnsi="Times New Roman" w:cs="Times New Roman"/>
          <w:b/>
          <w:sz w:val="26"/>
          <w:szCs w:val="26"/>
        </w:rPr>
        <w:br/>
        <w:t>об оказании услуги</w:t>
      </w:r>
    </w:p>
    <w:p w14:paraId="058808AD" w14:textId="4F923F1E" w:rsidR="00885EA5" w:rsidRDefault="00885EA5" w:rsidP="00885EA5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г. Челябин</w:t>
      </w:r>
      <w:r>
        <w:rPr>
          <w:rFonts w:ascii="Times New Roman" w:hAnsi="Times New Roman" w:cs="Times New Roman"/>
          <w:color w:val="000000" w:themeColor="text1"/>
        </w:rPr>
        <w:t xml:space="preserve">ск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>«</w:t>
      </w:r>
      <w:proofErr w:type="gramEnd"/>
      <w:r>
        <w:rPr>
          <w:rFonts w:ascii="Times New Roman" w:hAnsi="Times New Roman" w:cs="Times New Roman"/>
          <w:color w:val="000000" w:themeColor="text1"/>
        </w:rPr>
        <w:t>___» _________ 2023г.</w:t>
      </w:r>
    </w:p>
    <w:p w14:paraId="4EC192AA" w14:textId="77777777" w:rsidR="00885EA5" w:rsidRDefault="00885EA5" w:rsidP="00885E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2457F9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«Исполнитель», в лице директора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Растегняевой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Ольги Сергеевны, действующего на основании Устава, с одной стороны,</w:t>
      </w:r>
    </w:p>
    <w:p w14:paraId="544FF1F4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и_________________________________________________________________________</w:t>
      </w:r>
    </w:p>
    <w:p w14:paraId="1A01F948" w14:textId="77777777" w:rsidR="00885EA5" w:rsidRDefault="00885EA5" w:rsidP="00885E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наименование юридического лица</w:t>
      </w:r>
    </w:p>
    <w:p w14:paraId="58C4F840" w14:textId="77777777" w:rsidR="00885EA5" w:rsidRDefault="00885EA5" w:rsidP="00885E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именуемое в дальнейшем «Заказчик», в лице _____________, действующего на основании _____________, и ________________________________________________________________</w:t>
      </w:r>
    </w:p>
    <w:p w14:paraId="177498D4" w14:textId="77777777" w:rsidR="00885EA5" w:rsidRDefault="00885EA5" w:rsidP="00885EA5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14:paraId="6F17ADDE" w14:textId="77777777" w:rsidR="00885EA5" w:rsidRDefault="00885EA5" w:rsidP="00885E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в дальнейшем «Обучающийся», совместно именуемые «Стороны», заключили настоящий Договор (далее – Договор) о нижеследующем:</w:t>
      </w:r>
    </w:p>
    <w:p w14:paraId="7A7607F8" w14:textId="77777777" w:rsidR="00885EA5" w:rsidRDefault="00885EA5" w:rsidP="00885EA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D1CABB5" w14:textId="77777777" w:rsidR="00885EA5" w:rsidRDefault="00885EA5" w:rsidP="0088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Предмет договора</w:t>
      </w:r>
    </w:p>
    <w:p w14:paraId="6FF406E8" w14:textId="29955FC5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По настоящему Договору Исполнитель принимает на себя обязательство на </w:t>
      </w:r>
      <w:r>
        <w:rPr>
          <w:rFonts w:ascii="Times New Roman" w:hAnsi="Times New Roman" w:cs="Times New Roman"/>
          <w:i/>
          <w:iCs/>
          <w:sz w:val="24"/>
          <w:szCs w:val="24"/>
        </w:rPr>
        <w:t>оказание услуг по организации и проведению областно</w:t>
      </w:r>
      <w:r>
        <w:rPr>
          <w:rFonts w:ascii="Times New Roman" w:hAnsi="Times New Roman" w:cs="Times New Roman"/>
          <w:i/>
          <w:iCs/>
          <w:sz w:val="24"/>
          <w:szCs w:val="24"/>
        </w:rPr>
        <w:t>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художественного чтения для дошкольников и младших школьников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услуги)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«Как хорошо уметь читать!»  </w:t>
      </w:r>
      <w:r>
        <w:rPr>
          <w:rFonts w:ascii="Times New Roman" w:hAnsi="Times New Roman" w:cs="Times New Roman"/>
          <w:sz w:val="24"/>
          <w:szCs w:val="24"/>
        </w:rPr>
        <w:t>(далее – конкурс), а Заказчик обязуется принять оказанные услуги и оплатить услуги (организационный взнос за участие в конкурсе), оказанные надлежащим образом.</w:t>
      </w:r>
    </w:p>
    <w:p w14:paraId="7FB9EF68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Качество оказываемых Исполнителем услуг должно соответствовать требованиям настоящего Договора.</w:t>
      </w:r>
    </w:p>
    <w:p w14:paraId="1B22762C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Место оказания услуг: на базе ГБУДО «Областной Центр дополнительного образования».</w:t>
      </w:r>
    </w:p>
    <w:p w14:paraId="141C4689" w14:textId="4AD624D5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Срок проведения конкурса: с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по 15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14:paraId="1BCAB35D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>Форма оказания услуг: заочная (дистанционная).</w:t>
      </w:r>
    </w:p>
    <w:p w14:paraId="4A4FB619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09C993" w14:textId="77777777" w:rsidR="00885EA5" w:rsidRDefault="00885EA5" w:rsidP="0088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Порядок расчетов и оплаты</w:t>
      </w:r>
    </w:p>
    <w:p w14:paraId="22071092" w14:textId="0743A992" w:rsidR="00885EA5" w:rsidRDefault="00885EA5" w:rsidP="0088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По настоящему Договору суммы организационных целевых взносов участников составляет:</w:t>
      </w:r>
    </w:p>
    <w:p w14:paraId="69762AE6" w14:textId="77777777" w:rsidR="00885EA5" w:rsidRDefault="00885EA5" w:rsidP="00885EA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(четыреста) рублей 00 копеек – индивидуальный исполнитель,</w:t>
      </w:r>
    </w:p>
    <w:p w14:paraId="7558A719" w14:textId="77777777" w:rsidR="00885EA5" w:rsidRDefault="00885EA5" w:rsidP="00885EA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(шестьсот) рублей 00 копеек – дуэт,</w:t>
      </w:r>
    </w:p>
    <w:p w14:paraId="650F5959" w14:textId="77777777" w:rsidR="00885EA5" w:rsidRDefault="00885EA5" w:rsidP="00885EA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 (восемьсот) рублей 00 копеек – групповое исполнение.</w:t>
      </w:r>
    </w:p>
    <w:p w14:paraId="49CD0C8C" w14:textId="18E3A17F" w:rsidR="00885EA5" w:rsidRDefault="00885EA5" w:rsidP="0088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услуг за организацию и проведение конкурса рассчитывается, исходя из количества заявленных конкурсных работ, согласно письменной заявке Заказчика и составляет: _____________(______________________________________________________ ________________________________________________________________________) рублей</w:t>
      </w:r>
    </w:p>
    <w:p w14:paraId="04137E25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Цена Договора является твердой, определяется на весь срок исполнения Договора и не подлежит изменению, за исключением случаев, установленных действующим законодательством Российской Федерации.</w:t>
      </w:r>
    </w:p>
    <w:p w14:paraId="7ADB0164" w14:textId="2146CA98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Оплата услуг производится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авансовым платежом в размере 100 (сто) процентов</w:t>
      </w:r>
      <w:r>
        <w:rPr>
          <w:rFonts w:ascii="Times New Roman" w:hAnsi="Times New Roman" w:cs="Times New Roman"/>
          <w:sz w:val="24"/>
          <w:szCs w:val="24"/>
        </w:rPr>
        <w:t xml:space="preserve"> Заказчиком в срок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октября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в безналичной форме, путем перечисления денежных средств на расчетный счет Исполнителя, согласно квитанции (счета), направленной Исполнителем в адрес Заказчика (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размещена на официальном сайте Исполнителя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ED1631F" w14:textId="77777777" w:rsidR="00885EA5" w:rsidRDefault="00885EA5" w:rsidP="00885E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1D4779A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FD1288" w14:textId="77777777" w:rsidR="00885EA5" w:rsidRDefault="00885EA5" w:rsidP="00885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Обязанности  Сторон</w:t>
      </w:r>
      <w:proofErr w:type="gramEnd"/>
    </w:p>
    <w:p w14:paraId="5DBCBF1A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обязуется:</w:t>
      </w:r>
    </w:p>
    <w:p w14:paraId="2CFC352B" w14:textId="4F39B72A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  <w:t>Исполнитель обеспечивает проведение конкурса в соответствии с положением, утвержденным приказом ГБУДО «Областной Центр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11..2023  №983 «О проведении областного конкурса художественного чтения для дошкольников и младших школьников «Как хорошо уметь читать!».</w:t>
      </w:r>
    </w:p>
    <w:p w14:paraId="62907B99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  <w:t>Оказывать силами специалистов Исполнителя услуги, предусмотренные п. 1.1. в полном объеме и в срок, указанный в Договоре.</w:t>
      </w:r>
    </w:p>
    <w:p w14:paraId="5BE299A3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ab/>
        <w:t>Оргкомитет осуществляет следующие функции:</w:t>
      </w:r>
    </w:p>
    <w:p w14:paraId="1F2CE220" w14:textId="77777777" w:rsidR="00885EA5" w:rsidRDefault="00885EA5" w:rsidP="00885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ab/>
        <w:t>проводит организационные мероприятия по подготовке и проведению конкурса;</w:t>
      </w:r>
    </w:p>
    <w:p w14:paraId="17EBAC49" w14:textId="77777777" w:rsidR="00885EA5" w:rsidRDefault="00885EA5" w:rsidP="00885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ab/>
        <w:t>организует регистрацию участников конкурса;</w:t>
      </w:r>
    </w:p>
    <w:p w14:paraId="473D2B02" w14:textId="77777777" w:rsidR="00885EA5" w:rsidRDefault="00885EA5" w:rsidP="00885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</w:t>
      </w:r>
      <w:r>
        <w:rPr>
          <w:rFonts w:ascii="Times New Roman" w:hAnsi="Times New Roman" w:cs="Times New Roman"/>
          <w:sz w:val="24"/>
          <w:szCs w:val="24"/>
        </w:rPr>
        <w:tab/>
        <w:t>формирует состав экспертного совета;</w:t>
      </w:r>
    </w:p>
    <w:p w14:paraId="10A7D84D" w14:textId="77777777" w:rsidR="00885EA5" w:rsidRDefault="00885EA5" w:rsidP="00885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</w:t>
      </w:r>
      <w:r>
        <w:rPr>
          <w:rFonts w:ascii="Times New Roman" w:hAnsi="Times New Roman" w:cs="Times New Roman"/>
          <w:sz w:val="24"/>
          <w:szCs w:val="24"/>
        </w:rPr>
        <w:tab/>
        <w:t>организует информационно-методическое сопровождение конкурса;</w:t>
      </w:r>
    </w:p>
    <w:p w14:paraId="1221BD05" w14:textId="77777777" w:rsidR="00885EA5" w:rsidRDefault="00885EA5" w:rsidP="00885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</w:t>
      </w:r>
      <w:r>
        <w:rPr>
          <w:rFonts w:ascii="Times New Roman" w:hAnsi="Times New Roman" w:cs="Times New Roman"/>
          <w:sz w:val="24"/>
          <w:szCs w:val="24"/>
        </w:rPr>
        <w:tab/>
        <w:t>утверждает порядок награждения победителей и призеров конкурса.</w:t>
      </w:r>
    </w:p>
    <w:p w14:paraId="335D2163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D6B220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Заказчик обязуется:</w:t>
      </w:r>
    </w:p>
    <w:p w14:paraId="457C4353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  <w:t>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14:paraId="4B2FAEDA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  <w:t>Оплатить в полном объеме организационный взнос за участие в конкурсе, согласно пунктами 2.3., 3.1 настоящего Договора</w:t>
      </w:r>
    </w:p>
    <w:p w14:paraId="7F53CA04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>В случае изменения у одной из Сторон любых из следующих сведений: место нахождения, банковских реквизитов, смене руководителя, отзыве доверенностей – в трехдневный срок сообщать о соответствующих изменениях другой Стороне.  Уведомление должно быть направлено в письменной форме.</w:t>
      </w:r>
    </w:p>
    <w:p w14:paraId="4C7A0013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61C638" w14:textId="77777777" w:rsidR="00885EA5" w:rsidRDefault="00885EA5" w:rsidP="00885E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Ответственность  Сторон</w:t>
      </w:r>
      <w:proofErr w:type="gramEnd"/>
    </w:p>
    <w:p w14:paraId="64FE5312" w14:textId="77777777" w:rsidR="00885EA5" w:rsidRDefault="00885EA5" w:rsidP="0088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BC5B5C8" w14:textId="77777777" w:rsidR="00885EA5" w:rsidRDefault="00885EA5" w:rsidP="0088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Уплата неустойки, пени, штрафов не освобождает Стороны от исполнения обязательств, принятых на себя по Договору.</w:t>
      </w:r>
    </w:p>
    <w:p w14:paraId="3ADB5DC6" w14:textId="77777777" w:rsidR="00885EA5" w:rsidRDefault="00885EA5" w:rsidP="00885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Общая сумма начисленной неустойки (штрафов, пени) за неисполнение или ненадлежащее исполнение Сторонами обязательств, предусмотренных Договором, не может превышать цену Договора.</w:t>
      </w:r>
    </w:p>
    <w:p w14:paraId="0CA93D8A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  <w:t>В случае просрочки Заказчиком оплаты услуг Исполнитель вправе в одностороннем порядке отказаться от выполнения настоящего Договора.</w:t>
      </w:r>
    </w:p>
    <w:p w14:paraId="53AA8AFB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освобождается от </w:t>
      </w:r>
      <w:r>
        <w:rPr>
          <w:rFonts w:ascii="Times New Roman" w:hAnsi="Times New Roman" w:cs="Times New Roman"/>
          <w:sz w:val="24"/>
          <w:szCs w:val="24"/>
        </w:rPr>
        <w:t>ответственности за неисполнение или ненадлежащее исполнение обязательств по Договору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если докажет, что неисполнение или ненадлежащее исполнение обязательства, предусмотренного Договором, произошло вследствие непреодолимой силы (</w:t>
      </w:r>
      <w:r>
        <w:rPr>
          <w:rFonts w:ascii="Times New Roman" w:hAnsi="Times New Roman" w:cs="Times New Roman"/>
          <w:sz w:val="24"/>
          <w:szCs w:val="24"/>
        </w:rPr>
        <w:t>под которыми понимаются: стихийные бедствия, массовые беспорядки, запретительные действия властей и иные форс-мажорные обстоятельства)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 вине другой стороны.</w:t>
      </w:r>
    </w:p>
    <w:p w14:paraId="50A2B3B2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D49ED1" w14:textId="77777777" w:rsidR="00885EA5" w:rsidRDefault="00885EA5" w:rsidP="00885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 Прочие условия</w:t>
      </w:r>
    </w:p>
    <w:p w14:paraId="53DD61A9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даты его подписания Сторонами или при заполнении заявки на официальном сайте Исполнителя (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http://ocdod74.ru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принятия условий, предусмотренных данной заявкой, или предоставления в электронном виде Договора подписанного сторонами в формате (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) и действует до «31» декабря 2023 года.</w:t>
      </w:r>
    </w:p>
    <w:p w14:paraId="6EF870E6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</w:t>
      </w:r>
      <w:r>
        <w:rPr>
          <w:rFonts w:ascii="Times New Roman" w:hAnsi="Times New Roman" w:cs="Times New Roman"/>
          <w:sz w:val="24"/>
          <w:szCs w:val="24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4C1025F5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  <w:t>Настоящий Договор может быть изменен или расторгнут по письменному соглашению Сторон, а также в других случаях, предусмотренных действующим законодательством Российской Федерации.</w:t>
      </w:r>
    </w:p>
    <w:p w14:paraId="228D1254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  <w:t>Все изменения и дополнения к Договору оформляются письменно, в виде дополнительных соглашений, подписываются каждой из Сторон и являются неотъемлемой частью Договора.</w:t>
      </w:r>
    </w:p>
    <w:p w14:paraId="1904F0B1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6D927769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Настоящий Договор составлен в двух экземплярах, идентичных по своему содержанию, имеющих одинаковую юридическую силу, по одному для каждой из Сторон. </w:t>
      </w:r>
    </w:p>
    <w:p w14:paraId="26FBF16E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ab/>
        <w:t>Заказчик дает свое согласие на обработку персональных данных, в соответствии с положениями Федерального закона от 27.07.2006  №152-ФЗ «О персональных данных» Исполнителю (ГБУДО «Областной Центр дополнительного образования детей»), в частности на автоматизированную и без использования средств автоматизации обработку персональных данных.</w:t>
      </w:r>
    </w:p>
    <w:p w14:paraId="2A69CD39" w14:textId="77777777" w:rsidR="00885EA5" w:rsidRDefault="00885EA5" w:rsidP="00885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F2C964" w14:textId="77777777" w:rsidR="00885EA5" w:rsidRDefault="00885EA5" w:rsidP="00885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 Адреса,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реквизиты  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подписи  сторон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885EA5" w14:paraId="5E34A8CA" w14:textId="77777777" w:rsidTr="00885EA5">
        <w:tc>
          <w:tcPr>
            <w:tcW w:w="5495" w:type="dxa"/>
            <w:vAlign w:val="center"/>
            <w:hideMark/>
          </w:tcPr>
          <w:p w14:paraId="7824D851" w14:textId="77777777" w:rsidR="00885EA5" w:rsidRDefault="00885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905" w:type="dxa"/>
            <w:hideMark/>
          </w:tcPr>
          <w:p w14:paraId="388B9735" w14:textId="77777777" w:rsidR="00885EA5" w:rsidRDefault="00885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885EA5" w14:paraId="5135C838" w14:textId="77777777" w:rsidTr="00885EA5">
        <w:tc>
          <w:tcPr>
            <w:tcW w:w="5495" w:type="dxa"/>
            <w:hideMark/>
          </w:tcPr>
          <w:p w14:paraId="253C33BD" w14:textId="77777777" w:rsidR="00885EA5" w:rsidRDefault="00885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ГБУДО «Областной Центр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дополнительного образования детей»</w:t>
            </w:r>
          </w:p>
          <w:p w14:paraId="119991C9" w14:textId="77777777" w:rsidR="00885EA5" w:rsidRDefault="00885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454081, г. Челябинск,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ИНН 7452024031 / КПП 745201001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Тел.: 8 (351) 773-62-82; 773-05-52 (бух)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(Минфин Челябинской области,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детей»,  л/с 20201202042ПЛ)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Казначейский счет, входящий в состав ЕКС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№03224643750000006900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Номер банковского счета ЕКС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№40102810645370000062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  ОТДЕЛЕНИИ  ЧЕЛЯБИНСК  БАНКА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РОССИИ  //  УФК по Челябинской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г. Челябинск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БИК 047501001 / БИК ТОФК 017501500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ОКПО 45639188 / ОГРН 1027403775398</w:t>
            </w:r>
          </w:p>
        </w:tc>
        <w:tc>
          <w:tcPr>
            <w:tcW w:w="5905" w:type="dxa"/>
            <w:hideMark/>
          </w:tcPr>
          <w:p w14:paraId="4B7A815E" w14:textId="77777777" w:rsidR="00885EA5" w:rsidRDefault="0088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35C1D994" w14:textId="77777777" w:rsidR="00885EA5" w:rsidRDefault="00885E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</w:t>
            </w:r>
          </w:p>
          <w:p w14:paraId="68C4C1DA" w14:textId="77777777" w:rsidR="00885EA5" w:rsidRDefault="00885E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F4DC626" w14:textId="77777777" w:rsidR="00885EA5" w:rsidRDefault="00885E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</w:t>
            </w:r>
          </w:p>
          <w:p w14:paraId="45B7869B" w14:textId="77777777" w:rsidR="00885EA5" w:rsidRDefault="00885E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2CB3CA3E" w14:textId="77777777" w:rsidR="00885EA5" w:rsidRDefault="00885E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8626F83" w14:textId="77777777" w:rsidR="00885EA5" w:rsidRDefault="00885E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35CB6E7" w14:textId="77777777" w:rsidR="00885EA5" w:rsidRDefault="00885E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6E18C3D" w14:textId="77777777" w:rsidR="00885EA5" w:rsidRDefault="00885E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25CDF593" w14:textId="77777777" w:rsidR="00885EA5" w:rsidRDefault="00885E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952D414" w14:textId="77777777" w:rsidR="00885EA5" w:rsidRDefault="00885E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</w:t>
            </w:r>
          </w:p>
          <w:p w14:paraId="299EEEA4" w14:textId="77777777" w:rsidR="00885EA5" w:rsidRDefault="00885E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________________________</w:t>
            </w:r>
          </w:p>
        </w:tc>
      </w:tr>
      <w:tr w:rsidR="00885EA5" w14:paraId="33FB3407" w14:textId="77777777" w:rsidTr="00885EA5">
        <w:tc>
          <w:tcPr>
            <w:tcW w:w="5495" w:type="dxa"/>
          </w:tcPr>
          <w:p w14:paraId="174EE07E" w14:textId="77777777" w:rsidR="00885EA5" w:rsidRDefault="00885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6F493" w14:textId="77777777" w:rsidR="00885EA5" w:rsidRDefault="00885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Растегняева</w:t>
            </w:r>
            <w:proofErr w:type="spellEnd"/>
          </w:p>
        </w:tc>
        <w:tc>
          <w:tcPr>
            <w:tcW w:w="5905" w:type="dxa"/>
          </w:tcPr>
          <w:p w14:paraId="4DE18B16" w14:textId="77777777" w:rsidR="00885EA5" w:rsidRDefault="00885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1A31B" w14:textId="77777777" w:rsidR="00885EA5" w:rsidRDefault="00885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</w:t>
            </w:r>
          </w:p>
        </w:tc>
      </w:tr>
    </w:tbl>
    <w:p w14:paraId="4707B5A0" w14:textId="77777777" w:rsidR="00885EA5" w:rsidRDefault="00885EA5" w:rsidP="00885EA5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p w14:paraId="0DCFA71A" w14:textId="77777777" w:rsidR="00885EA5" w:rsidRDefault="00885EA5" w:rsidP="00885E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A3A1A" w14:textId="77777777" w:rsidR="00885EA5" w:rsidRDefault="00885EA5" w:rsidP="00885EA5"/>
    <w:p w14:paraId="50837EF6" w14:textId="77777777" w:rsidR="004F3968" w:rsidRDefault="004F3968"/>
    <w:sectPr w:rsidR="004F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930E0"/>
    <w:multiLevelType w:val="hybridMultilevel"/>
    <w:tmpl w:val="86945D00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DE"/>
    <w:rsid w:val="004F3968"/>
    <w:rsid w:val="00885EA5"/>
    <w:rsid w:val="00A9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F75A"/>
  <w15:chartTrackingRefBased/>
  <w15:docId w15:val="{E8EE0C3C-5670-41FC-AAC7-36BD489A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EA5"/>
    <w:rPr>
      <w:color w:val="0563C1" w:themeColor="hyperlink"/>
      <w:u w:val="single"/>
    </w:rPr>
  </w:style>
  <w:style w:type="paragraph" w:customStyle="1" w:styleId="ConsPlusNonformat">
    <w:name w:val="ConsPlusNonformat"/>
    <w:rsid w:val="00885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5"/>
    <w:uiPriority w:val="34"/>
    <w:qFormat/>
    <w:locked/>
    <w:rsid w:val="00885EA5"/>
  </w:style>
  <w:style w:type="paragraph" w:styleId="a5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Нумерованый список,lp1,Индексы"/>
    <w:basedOn w:val="a"/>
    <w:link w:val="a4"/>
    <w:uiPriority w:val="34"/>
    <w:qFormat/>
    <w:rsid w:val="0088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cdod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Estet_AE</dc:creator>
  <cp:keywords/>
  <dc:description/>
  <cp:lastModifiedBy>Estet_AE</cp:lastModifiedBy>
  <cp:revision>2</cp:revision>
  <dcterms:created xsi:type="dcterms:W3CDTF">2023-10-05T10:45:00Z</dcterms:created>
  <dcterms:modified xsi:type="dcterms:W3CDTF">2023-10-05T10:55:00Z</dcterms:modified>
</cp:coreProperties>
</file>