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8B" w:rsidRPr="000F7D3A" w:rsidRDefault="00471C8B" w:rsidP="000F7D3A">
      <w:pPr>
        <w:pStyle w:val="a7"/>
        <w:spacing w:before="0" w:beforeAutospacing="0" w:after="0" w:afterAutospacing="0"/>
        <w:jc w:val="center"/>
        <w:rPr>
          <w:color w:val="000000"/>
          <w:sz w:val="28"/>
        </w:rPr>
      </w:pPr>
      <w:r w:rsidRPr="000F7D3A">
        <w:rPr>
          <w:color w:val="000000"/>
          <w:sz w:val="28"/>
        </w:rPr>
        <w:t>Государственное бюджетное учреждение дополнительного образования</w:t>
      </w:r>
    </w:p>
    <w:p w:rsidR="00471C8B" w:rsidRPr="000F7D3A" w:rsidRDefault="000F7D3A" w:rsidP="000F7D3A">
      <w:pPr>
        <w:pStyle w:val="a7"/>
        <w:spacing w:before="0" w:beforeAutospacing="0" w:after="0" w:afterAutospacing="0"/>
        <w:jc w:val="center"/>
        <w:rPr>
          <w:color w:val="000000"/>
          <w:sz w:val="28"/>
        </w:rPr>
      </w:pPr>
      <w:r w:rsidRPr="000F7D3A">
        <w:rPr>
          <w:color w:val="000000"/>
          <w:sz w:val="28"/>
        </w:rPr>
        <w:t>«Областной Ц</w:t>
      </w:r>
      <w:r w:rsidR="00471C8B" w:rsidRPr="000F7D3A">
        <w:rPr>
          <w:color w:val="000000"/>
          <w:sz w:val="28"/>
        </w:rPr>
        <w:t>ентр дополнительного образования детей»</w:t>
      </w:r>
    </w:p>
    <w:p w:rsidR="00471C8B" w:rsidRDefault="00471C8B" w:rsidP="00471C8B">
      <w:pPr>
        <w:pStyle w:val="a7"/>
        <w:jc w:val="center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jc w:val="center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jc w:val="center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jc w:val="center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jc w:val="center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jc w:val="center"/>
        <w:rPr>
          <w:color w:val="000000"/>
          <w:sz w:val="27"/>
          <w:szCs w:val="27"/>
        </w:rPr>
      </w:pPr>
    </w:p>
    <w:p w:rsidR="00471C8B" w:rsidRPr="000F7D3A" w:rsidRDefault="00471C8B" w:rsidP="000F7D3A">
      <w:pPr>
        <w:pStyle w:val="a7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0F7D3A">
        <w:rPr>
          <w:color w:val="000000"/>
          <w:sz w:val="28"/>
          <w:szCs w:val="27"/>
        </w:rPr>
        <w:t>Методическая разработка</w:t>
      </w:r>
    </w:p>
    <w:p w:rsidR="00471C8B" w:rsidRPr="000F7D3A" w:rsidRDefault="00283F76" w:rsidP="000F7D3A">
      <w:pPr>
        <w:pStyle w:val="a7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0F7D3A">
        <w:rPr>
          <w:color w:val="000000"/>
          <w:sz w:val="28"/>
          <w:szCs w:val="27"/>
        </w:rPr>
        <w:t xml:space="preserve"> </w:t>
      </w:r>
      <w:r w:rsidR="00471C8B" w:rsidRPr="000F7D3A">
        <w:rPr>
          <w:color w:val="000000"/>
          <w:sz w:val="28"/>
          <w:szCs w:val="27"/>
        </w:rPr>
        <w:t>«Танкоград</w:t>
      </w:r>
      <w:r w:rsidR="00BC1F3F">
        <w:rPr>
          <w:color w:val="000000"/>
          <w:sz w:val="28"/>
          <w:szCs w:val="27"/>
        </w:rPr>
        <w:t xml:space="preserve"> – </w:t>
      </w:r>
      <w:r w:rsidR="00471C8B" w:rsidRPr="000F7D3A">
        <w:rPr>
          <w:color w:val="000000"/>
          <w:sz w:val="28"/>
          <w:szCs w:val="27"/>
        </w:rPr>
        <w:t>край трудовой доблести»</w:t>
      </w:r>
    </w:p>
    <w:p w:rsidR="00471C8B" w:rsidRPr="000F7D3A" w:rsidRDefault="00471C8B" w:rsidP="000F7D3A">
      <w:pPr>
        <w:pStyle w:val="a7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0F7D3A">
        <w:rPr>
          <w:color w:val="000000"/>
          <w:sz w:val="28"/>
          <w:szCs w:val="27"/>
        </w:rPr>
        <w:t>в образовательных организациях Челябинской области</w:t>
      </w:r>
    </w:p>
    <w:p w:rsidR="00471C8B" w:rsidRPr="000F7D3A" w:rsidRDefault="00471C8B" w:rsidP="000F7D3A">
      <w:pPr>
        <w:pStyle w:val="a7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0F7D3A">
        <w:rPr>
          <w:color w:val="000000"/>
          <w:sz w:val="28"/>
          <w:szCs w:val="27"/>
        </w:rPr>
        <w:t xml:space="preserve">для </w:t>
      </w:r>
      <w:r w:rsidR="00BC1F3F">
        <w:rPr>
          <w:color w:val="000000"/>
          <w:sz w:val="28"/>
          <w:szCs w:val="27"/>
        </w:rPr>
        <w:t>обучающихся</w:t>
      </w:r>
      <w:r w:rsidR="000F7D3A">
        <w:rPr>
          <w:color w:val="000000"/>
          <w:sz w:val="28"/>
          <w:szCs w:val="27"/>
        </w:rPr>
        <w:t xml:space="preserve"> 1-4 классов</w:t>
      </w:r>
    </w:p>
    <w:p w:rsidR="00471C8B" w:rsidRPr="000F7D3A" w:rsidRDefault="00471C8B" w:rsidP="000F7D3A">
      <w:pPr>
        <w:pStyle w:val="a7"/>
        <w:spacing w:before="0" w:beforeAutospacing="0" w:after="0" w:afterAutospacing="0"/>
        <w:rPr>
          <w:color w:val="000000"/>
          <w:sz w:val="28"/>
          <w:szCs w:val="27"/>
        </w:rPr>
      </w:pPr>
    </w:p>
    <w:p w:rsidR="00471C8B" w:rsidRDefault="00471C8B" w:rsidP="00471C8B">
      <w:pPr>
        <w:pStyle w:val="a7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rPr>
          <w:color w:val="000000"/>
          <w:sz w:val="27"/>
          <w:szCs w:val="27"/>
        </w:rPr>
      </w:pPr>
    </w:p>
    <w:p w:rsidR="00471C8B" w:rsidRDefault="00471C8B" w:rsidP="00471C8B">
      <w:pPr>
        <w:pStyle w:val="a7"/>
        <w:rPr>
          <w:color w:val="000000"/>
          <w:sz w:val="27"/>
          <w:szCs w:val="27"/>
        </w:rPr>
      </w:pPr>
    </w:p>
    <w:p w:rsidR="000F7D3A" w:rsidRDefault="000F7D3A" w:rsidP="00471C8B">
      <w:pPr>
        <w:pStyle w:val="a7"/>
        <w:rPr>
          <w:color w:val="000000"/>
          <w:sz w:val="27"/>
          <w:szCs w:val="27"/>
        </w:rPr>
      </w:pPr>
    </w:p>
    <w:p w:rsidR="000F7D3A" w:rsidRDefault="000F7D3A" w:rsidP="00471C8B">
      <w:pPr>
        <w:pStyle w:val="a7"/>
        <w:rPr>
          <w:color w:val="000000"/>
          <w:sz w:val="27"/>
          <w:szCs w:val="27"/>
        </w:rPr>
      </w:pPr>
    </w:p>
    <w:p w:rsidR="00283F76" w:rsidRDefault="00283F76" w:rsidP="000F7D3A">
      <w:pPr>
        <w:pStyle w:val="a7"/>
        <w:jc w:val="center"/>
        <w:rPr>
          <w:color w:val="000000"/>
          <w:sz w:val="28"/>
          <w:szCs w:val="27"/>
        </w:rPr>
      </w:pPr>
    </w:p>
    <w:p w:rsidR="000F7D3A" w:rsidRPr="000F7D3A" w:rsidRDefault="00471C8B" w:rsidP="000F7D3A">
      <w:pPr>
        <w:pStyle w:val="a7"/>
        <w:jc w:val="center"/>
        <w:rPr>
          <w:color w:val="000000"/>
          <w:sz w:val="28"/>
          <w:szCs w:val="27"/>
        </w:rPr>
      </w:pPr>
      <w:r w:rsidRPr="000F7D3A">
        <w:rPr>
          <w:color w:val="000000"/>
          <w:sz w:val="28"/>
          <w:szCs w:val="27"/>
        </w:rPr>
        <w:t>г. Челябинск, 2020</w:t>
      </w:r>
    </w:p>
    <w:p w:rsidR="000F7D3A" w:rsidRDefault="00C82EE7" w:rsidP="009D2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0F7D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2ECF" w:rsidRDefault="007340A1" w:rsidP="000F7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ECF" w:rsidRPr="00F26A46">
        <w:rPr>
          <w:rFonts w:ascii="Times New Roman" w:hAnsi="Times New Roman" w:cs="Times New Roman"/>
          <w:sz w:val="28"/>
          <w:szCs w:val="28"/>
        </w:rPr>
        <w:t>создание условий для формирования</w:t>
      </w:r>
      <w:r w:rsidR="00C82EE7" w:rsidRPr="00F26A46">
        <w:rPr>
          <w:rFonts w:ascii="Times New Roman" w:hAnsi="Times New Roman" w:cs="Times New Roman"/>
          <w:sz w:val="28"/>
          <w:szCs w:val="28"/>
        </w:rPr>
        <w:t xml:space="preserve"> </w:t>
      </w:r>
      <w:r w:rsidR="00242ECF" w:rsidRPr="00F26A46">
        <w:rPr>
          <w:rFonts w:ascii="Times New Roman" w:hAnsi="Times New Roman" w:cs="Times New Roman"/>
          <w:sz w:val="28"/>
          <w:szCs w:val="28"/>
        </w:rPr>
        <w:t>гражданской идентичности, укрепления па</w:t>
      </w:r>
      <w:r w:rsidR="00C82EE7" w:rsidRPr="00F26A46">
        <w:rPr>
          <w:rFonts w:ascii="Times New Roman" w:hAnsi="Times New Roman" w:cs="Times New Roman"/>
          <w:sz w:val="28"/>
          <w:szCs w:val="28"/>
        </w:rPr>
        <w:t xml:space="preserve">триотизма и уважения к истории </w:t>
      </w:r>
      <w:r w:rsidR="00242ECF" w:rsidRPr="00F26A46">
        <w:rPr>
          <w:rFonts w:ascii="Times New Roman" w:hAnsi="Times New Roman" w:cs="Times New Roman"/>
          <w:sz w:val="28"/>
          <w:szCs w:val="28"/>
        </w:rPr>
        <w:t>Отечества, личностного восприятия насле</w:t>
      </w:r>
      <w:r w:rsidR="00C82EE7" w:rsidRPr="00F26A46">
        <w:rPr>
          <w:rFonts w:ascii="Times New Roman" w:hAnsi="Times New Roman" w:cs="Times New Roman"/>
          <w:sz w:val="28"/>
          <w:szCs w:val="28"/>
        </w:rPr>
        <w:t xml:space="preserve">дия Великой Отечественной войны </w:t>
      </w:r>
      <w:r w:rsidR="00242ECF" w:rsidRPr="00F26A46">
        <w:rPr>
          <w:rFonts w:ascii="Times New Roman" w:hAnsi="Times New Roman" w:cs="Times New Roman"/>
          <w:sz w:val="28"/>
          <w:szCs w:val="28"/>
        </w:rPr>
        <w:t xml:space="preserve">через обращение к памяти о героических событиях 1941-1945 </w:t>
      </w:r>
      <w:r w:rsidR="000F7D3A">
        <w:rPr>
          <w:rFonts w:ascii="Times New Roman" w:hAnsi="Times New Roman" w:cs="Times New Roman"/>
          <w:sz w:val="28"/>
          <w:szCs w:val="28"/>
        </w:rPr>
        <w:t>годов.</w:t>
      </w:r>
    </w:p>
    <w:p w:rsidR="000F7D3A" w:rsidRPr="00F26A46" w:rsidRDefault="000F7D3A" w:rsidP="000F7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46" w:rsidRDefault="006F3375" w:rsidP="009D2F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b/>
          <w:sz w:val="28"/>
          <w:szCs w:val="28"/>
        </w:rPr>
        <w:t>Задач</w:t>
      </w:r>
      <w:r w:rsidR="00C82EE7" w:rsidRPr="00F26A46">
        <w:rPr>
          <w:rFonts w:ascii="Times New Roman" w:hAnsi="Times New Roman" w:cs="Times New Roman"/>
          <w:b/>
          <w:sz w:val="28"/>
          <w:szCs w:val="28"/>
        </w:rPr>
        <w:t>и</w:t>
      </w:r>
      <w:r w:rsidR="00242ECF" w:rsidRPr="00F26A46">
        <w:rPr>
          <w:rFonts w:ascii="Times New Roman" w:hAnsi="Times New Roman" w:cs="Times New Roman"/>
          <w:sz w:val="28"/>
          <w:szCs w:val="28"/>
        </w:rPr>
        <w:t>:</w:t>
      </w:r>
      <w:r w:rsidR="00F26A46" w:rsidRPr="00F26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ECF" w:rsidRPr="00F26A46" w:rsidRDefault="00F26A46" w:rsidP="009D2F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- содействовать формированию у школьников российской гражданской идентичности посредством изучения материалов Великой Отечественной войны 1941- 1945 г, осознание себя как гражданина российского общества, уважающего историю своей Родины и несущего ответственность за её судьбу в современном мире;</w:t>
      </w:r>
    </w:p>
    <w:p w:rsidR="00242ECF" w:rsidRPr="00F26A46" w:rsidRDefault="00242ECF" w:rsidP="009D2F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- развивать у школьников</w:t>
      </w:r>
      <w:r w:rsidR="00C82EE7" w:rsidRPr="00F26A46">
        <w:rPr>
          <w:rFonts w:ascii="Times New Roman" w:hAnsi="Times New Roman" w:cs="Times New Roman"/>
          <w:sz w:val="28"/>
          <w:szCs w:val="28"/>
        </w:rPr>
        <w:t xml:space="preserve"> чувство гордости за Россию как </w:t>
      </w:r>
      <w:r w:rsidRPr="00F26A46">
        <w:rPr>
          <w:rFonts w:ascii="Times New Roman" w:hAnsi="Times New Roman" w:cs="Times New Roman"/>
          <w:sz w:val="28"/>
          <w:szCs w:val="28"/>
        </w:rPr>
        <w:t>многонациональную</w:t>
      </w:r>
      <w:r w:rsidR="00F26A46">
        <w:rPr>
          <w:rFonts w:ascii="Times New Roman" w:hAnsi="Times New Roman" w:cs="Times New Roman"/>
          <w:sz w:val="28"/>
          <w:szCs w:val="28"/>
        </w:rPr>
        <w:t xml:space="preserve"> страну, </w:t>
      </w:r>
      <w:r w:rsidRPr="00F26A46">
        <w:rPr>
          <w:rFonts w:ascii="Times New Roman" w:hAnsi="Times New Roman" w:cs="Times New Roman"/>
          <w:sz w:val="28"/>
          <w:szCs w:val="28"/>
        </w:rPr>
        <w:t>как уникальное прост</w:t>
      </w:r>
      <w:r w:rsidR="00C82EE7" w:rsidRPr="00F26A46">
        <w:rPr>
          <w:rFonts w:ascii="Times New Roman" w:hAnsi="Times New Roman" w:cs="Times New Roman"/>
          <w:sz w:val="28"/>
          <w:szCs w:val="28"/>
        </w:rPr>
        <w:t xml:space="preserve">ранство, на территории которого </w:t>
      </w:r>
      <w:r w:rsidRPr="00F26A46">
        <w:rPr>
          <w:rFonts w:ascii="Times New Roman" w:hAnsi="Times New Roman" w:cs="Times New Roman"/>
          <w:sz w:val="28"/>
          <w:szCs w:val="28"/>
        </w:rPr>
        <w:t>веками складывались отношения добрососедства, конструкти</w:t>
      </w:r>
      <w:r w:rsidR="00C82EE7" w:rsidRPr="00F26A46">
        <w:rPr>
          <w:rFonts w:ascii="Times New Roman" w:hAnsi="Times New Roman" w:cs="Times New Roman"/>
          <w:sz w:val="28"/>
          <w:szCs w:val="28"/>
        </w:rPr>
        <w:t xml:space="preserve">вного </w:t>
      </w:r>
      <w:r w:rsidRPr="00F26A46">
        <w:rPr>
          <w:rFonts w:ascii="Times New Roman" w:hAnsi="Times New Roman" w:cs="Times New Roman"/>
          <w:sz w:val="28"/>
          <w:szCs w:val="28"/>
        </w:rPr>
        <w:t>взаимодействия, согласия и взаимопон</w:t>
      </w:r>
      <w:r w:rsidR="00C82EE7" w:rsidRPr="00F26A46">
        <w:rPr>
          <w:rFonts w:ascii="Times New Roman" w:hAnsi="Times New Roman" w:cs="Times New Roman"/>
          <w:sz w:val="28"/>
          <w:szCs w:val="28"/>
        </w:rPr>
        <w:t xml:space="preserve">имания представителей различных </w:t>
      </w:r>
      <w:r w:rsidRPr="00F26A46">
        <w:rPr>
          <w:rFonts w:ascii="Times New Roman" w:hAnsi="Times New Roman" w:cs="Times New Roman"/>
          <w:sz w:val="28"/>
          <w:szCs w:val="28"/>
        </w:rPr>
        <w:t>народов;</w:t>
      </w:r>
    </w:p>
    <w:p w:rsidR="00F26A46" w:rsidRPr="00F26A46" w:rsidRDefault="00242ECF" w:rsidP="009D2F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- способствовать формированию активно</w:t>
      </w:r>
      <w:r w:rsidR="00C82EE7" w:rsidRPr="00F26A46">
        <w:rPr>
          <w:rFonts w:ascii="Times New Roman" w:hAnsi="Times New Roman" w:cs="Times New Roman"/>
          <w:sz w:val="28"/>
          <w:szCs w:val="28"/>
        </w:rPr>
        <w:t xml:space="preserve">й жизненной позиции школьников, </w:t>
      </w:r>
      <w:r w:rsidRPr="00F26A46">
        <w:rPr>
          <w:rFonts w:ascii="Times New Roman" w:hAnsi="Times New Roman" w:cs="Times New Roman"/>
          <w:sz w:val="28"/>
          <w:szCs w:val="28"/>
        </w:rPr>
        <w:t>их гражданскому самоопределению, стремлению к самореализации в Росс</w:t>
      </w:r>
      <w:r w:rsidR="00F26A46">
        <w:rPr>
          <w:rFonts w:ascii="Times New Roman" w:hAnsi="Times New Roman" w:cs="Times New Roman"/>
          <w:sz w:val="28"/>
          <w:szCs w:val="28"/>
        </w:rPr>
        <w:t>ии.</w:t>
      </w:r>
    </w:p>
    <w:p w:rsidR="006416A9" w:rsidRPr="00F26A46" w:rsidRDefault="006416A9" w:rsidP="003C2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4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26A46" w:rsidRDefault="00222A33" w:rsidP="009D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- Здравствуйте ребята. Начинаем наш</w:t>
      </w:r>
      <w:r w:rsidR="00C82EE7" w:rsidRPr="00F26A46">
        <w:rPr>
          <w:rFonts w:ascii="Times New Roman" w:hAnsi="Times New Roman" w:cs="Times New Roman"/>
          <w:sz w:val="28"/>
          <w:szCs w:val="28"/>
        </w:rPr>
        <w:t xml:space="preserve"> </w:t>
      </w:r>
      <w:r w:rsidR="00BC1F3F">
        <w:rPr>
          <w:rFonts w:ascii="Times New Roman" w:hAnsi="Times New Roman" w:cs="Times New Roman"/>
          <w:sz w:val="28"/>
          <w:szCs w:val="28"/>
        </w:rPr>
        <w:t>классный час</w:t>
      </w:r>
      <w:r w:rsidR="00C82EE7" w:rsidRPr="00F26A46">
        <w:rPr>
          <w:rFonts w:ascii="Times New Roman" w:hAnsi="Times New Roman" w:cs="Times New Roman"/>
          <w:sz w:val="28"/>
          <w:szCs w:val="28"/>
        </w:rPr>
        <w:t>.</w:t>
      </w:r>
    </w:p>
    <w:p w:rsidR="00222A33" w:rsidRDefault="00222A33" w:rsidP="009D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 xml:space="preserve">- Мы начнем наш </w:t>
      </w:r>
      <w:r w:rsidR="00BC1F3F">
        <w:rPr>
          <w:rFonts w:ascii="Times New Roman" w:hAnsi="Times New Roman" w:cs="Times New Roman"/>
          <w:sz w:val="28"/>
          <w:szCs w:val="28"/>
        </w:rPr>
        <w:t>классный час</w:t>
      </w:r>
      <w:r w:rsidRPr="00F26A46">
        <w:rPr>
          <w:rFonts w:ascii="Times New Roman" w:hAnsi="Times New Roman" w:cs="Times New Roman"/>
          <w:sz w:val="28"/>
          <w:szCs w:val="28"/>
        </w:rPr>
        <w:t xml:space="preserve"> с</w:t>
      </w:r>
      <w:r w:rsidR="00BC1F3F">
        <w:rPr>
          <w:rFonts w:ascii="Times New Roman" w:hAnsi="Times New Roman" w:cs="Times New Roman"/>
          <w:sz w:val="28"/>
          <w:szCs w:val="28"/>
        </w:rPr>
        <w:t>о</w:t>
      </w:r>
      <w:r w:rsidRPr="00F26A46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BC1F3F">
        <w:rPr>
          <w:rFonts w:ascii="Times New Roman" w:hAnsi="Times New Roman" w:cs="Times New Roman"/>
          <w:sz w:val="28"/>
          <w:szCs w:val="28"/>
        </w:rPr>
        <w:t xml:space="preserve"> Ховива Ефима Григорьевича «Танкоград»</w:t>
      </w:r>
      <w:r w:rsidRPr="00F26A46">
        <w:rPr>
          <w:rFonts w:ascii="Times New Roman" w:hAnsi="Times New Roman" w:cs="Times New Roman"/>
          <w:sz w:val="28"/>
          <w:szCs w:val="28"/>
        </w:rPr>
        <w:t>. Послушайте его, подумайте и обсудите в группах, чему будет посвящено наше занятие.</w:t>
      </w:r>
    </w:p>
    <w:p w:rsidR="005D6BE7" w:rsidRDefault="005D6BE7" w:rsidP="009D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F1F" w:rsidRPr="00F26A46" w:rsidRDefault="005D6BE7" w:rsidP="005D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222A33" w:rsidRPr="00F26A46" w:rsidRDefault="00222A33" w:rsidP="003C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Среди названий славных и наград,</w:t>
      </w:r>
    </w:p>
    <w:p w:rsidR="00222A33" w:rsidRPr="00F26A46" w:rsidRDefault="00222A33" w:rsidP="003C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Которыми особенно гордятся,</w:t>
      </w:r>
    </w:p>
    <w:p w:rsidR="00222A33" w:rsidRPr="00F26A46" w:rsidRDefault="003C2615" w:rsidP="003C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огненное слово: </w:t>
      </w:r>
      <w:r w:rsidR="00222A33" w:rsidRPr="00F26A46">
        <w:rPr>
          <w:rFonts w:ascii="Times New Roman" w:hAnsi="Times New Roman" w:cs="Times New Roman"/>
          <w:sz w:val="28"/>
          <w:szCs w:val="28"/>
        </w:rPr>
        <w:t>Танкоград,</w:t>
      </w:r>
    </w:p>
    <w:p w:rsidR="00222A33" w:rsidRDefault="00222A33" w:rsidP="003C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Есть боевое званье: Танкоградцы!</w:t>
      </w:r>
    </w:p>
    <w:p w:rsidR="009D2F1F" w:rsidRPr="00F26A46" w:rsidRDefault="009D2F1F" w:rsidP="003C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A33" w:rsidRPr="00F26A46" w:rsidRDefault="00222A33" w:rsidP="003C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И в этом пути, где год сменяет год,</w:t>
      </w:r>
    </w:p>
    <w:p w:rsidR="00222A33" w:rsidRPr="00F26A46" w:rsidRDefault="00222A33" w:rsidP="003C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Где для волненья годы не преграды,</w:t>
      </w:r>
    </w:p>
    <w:p w:rsidR="00222A33" w:rsidRPr="00F26A46" w:rsidRDefault="00222A33" w:rsidP="003C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Хранит в сердцах и памяти народ</w:t>
      </w:r>
    </w:p>
    <w:p w:rsidR="00222A33" w:rsidRDefault="00222A33" w:rsidP="003C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Неугасимый подвиг Танкограда!</w:t>
      </w:r>
    </w:p>
    <w:p w:rsidR="00F26A46" w:rsidRPr="00F26A46" w:rsidRDefault="00F26A46" w:rsidP="00F26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A33" w:rsidRPr="00F26A46" w:rsidRDefault="00222A33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- Ребята, как вы думае</w:t>
      </w:r>
      <w:r w:rsidR="00C82EE7" w:rsidRPr="00F26A46">
        <w:rPr>
          <w:rFonts w:ascii="Times New Roman" w:hAnsi="Times New Roman" w:cs="Times New Roman"/>
          <w:sz w:val="28"/>
          <w:szCs w:val="28"/>
        </w:rPr>
        <w:t>те, о чём будет наш классный час</w:t>
      </w:r>
      <w:r w:rsidRPr="00F26A46">
        <w:rPr>
          <w:rFonts w:ascii="Times New Roman" w:hAnsi="Times New Roman" w:cs="Times New Roman"/>
          <w:sz w:val="28"/>
          <w:szCs w:val="28"/>
        </w:rPr>
        <w:t>? (Челябинск во время Великой Отечественной Войны)</w:t>
      </w:r>
    </w:p>
    <w:p w:rsidR="00222A33" w:rsidRPr="00F26A46" w:rsidRDefault="00222A33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- Кто знает, что такое Танкоград? (Челябинск)</w:t>
      </w:r>
    </w:p>
    <w:p w:rsidR="00222A33" w:rsidRPr="00F26A46" w:rsidRDefault="00222A33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lastRenderedPageBreak/>
        <w:t>- Почему он так назывался? (В Челябинске был завод по производству танков)</w:t>
      </w:r>
      <w:r w:rsidR="00BC1F3F">
        <w:rPr>
          <w:rFonts w:ascii="Times New Roman" w:hAnsi="Times New Roman" w:cs="Times New Roman"/>
          <w:sz w:val="28"/>
          <w:szCs w:val="28"/>
        </w:rPr>
        <w:t>.</w:t>
      </w:r>
    </w:p>
    <w:p w:rsidR="00222A33" w:rsidRPr="00F26A46" w:rsidRDefault="006C0B03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222A33" w:rsidRPr="00F26A46">
        <w:rPr>
          <w:rFonts w:ascii="Times New Roman" w:hAnsi="Times New Roman" w:cs="Times New Roman"/>
          <w:sz w:val="28"/>
          <w:szCs w:val="28"/>
        </w:rPr>
        <w:t xml:space="preserve">мы поговорим о Челябинске </w:t>
      </w:r>
      <w:r w:rsidR="000F7D3A">
        <w:rPr>
          <w:rFonts w:ascii="Times New Roman" w:hAnsi="Times New Roman" w:cs="Times New Roman"/>
          <w:sz w:val="28"/>
          <w:szCs w:val="28"/>
        </w:rPr>
        <w:t>во время Великой Отечественной в</w:t>
      </w:r>
      <w:r w:rsidR="00222A33" w:rsidRPr="00F26A46">
        <w:rPr>
          <w:rFonts w:ascii="Times New Roman" w:hAnsi="Times New Roman" w:cs="Times New Roman"/>
          <w:sz w:val="28"/>
          <w:szCs w:val="28"/>
        </w:rPr>
        <w:t>ойны.</w:t>
      </w:r>
    </w:p>
    <w:p w:rsidR="005D6BE7" w:rsidRDefault="003C2615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BE7" w:rsidRPr="005D6BE7">
        <w:rPr>
          <w:rFonts w:ascii="Times New Roman" w:hAnsi="Times New Roman" w:cs="Times New Roman"/>
          <w:sz w:val="28"/>
          <w:szCs w:val="28"/>
        </w:rPr>
        <w:t>Уже в начале войны Челябинск о</w:t>
      </w:r>
      <w:r w:rsidR="005D6BE7">
        <w:rPr>
          <w:rFonts w:ascii="Times New Roman" w:hAnsi="Times New Roman" w:cs="Times New Roman"/>
          <w:sz w:val="28"/>
          <w:szCs w:val="28"/>
        </w:rPr>
        <w:t xml:space="preserve">брел второе, неофициальное имя – </w:t>
      </w:r>
      <w:r w:rsidR="005D6BE7" w:rsidRPr="005D6BE7">
        <w:rPr>
          <w:rFonts w:ascii="Times New Roman" w:hAnsi="Times New Roman" w:cs="Times New Roman"/>
          <w:sz w:val="28"/>
          <w:szCs w:val="28"/>
        </w:rPr>
        <w:t>Танкоград. После соединения мощностей Челябинского тракторного завода с двумя</w:t>
      </w:r>
      <w:r w:rsidR="005D6BE7">
        <w:rPr>
          <w:rFonts w:ascii="Times New Roman" w:hAnsi="Times New Roman" w:cs="Times New Roman"/>
          <w:sz w:val="28"/>
          <w:szCs w:val="28"/>
        </w:rPr>
        <w:t xml:space="preserve"> эвакуированными предприятиями –</w:t>
      </w:r>
      <w:r w:rsidR="005D6BE7" w:rsidRPr="005D6BE7">
        <w:rPr>
          <w:rFonts w:ascii="Times New Roman" w:hAnsi="Times New Roman" w:cs="Times New Roman"/>
          <w:sz w:val="28"/>
          <w:szCs w:val="28"/>
        </w:rPr>
        <w:t xml:space="preserve"> ленинградским Кировским и </w:t>
      </w:r>
      <w:r w:rsidR="005D6BE7">
        <w:rPr>
          <w:rFonts w:ascii="Times New Roman" w:hAnsi="Times New Roman" w:cs="Times New Roman"/>
          <w:sz w:val="28"/>
          <w:szCs w:val="28"/>
        </w:rPr>
        <w:t>Харьковским моторостроительным –</w:t>
      </w:r>
      <w:r w:rsidR="005D6BE7" w:rsidRPr="005D6BE7">
        <w:rPr>
          <w:rFonts w:ascii="Times New Roman" w:hAnsi="Times New Roman" w:cs="Times New Roman"/>
          <w:sz w:val="28"/>
          <w:szCs w:val="28"/>
        </w:rPr>
        <w:t xml:space="preserve"> огромное производство переключилось на выпуск танков. </w:t>
      </w:r>
    </w:p>
    <w:p w:rsidR="005D6BE7" w:rsidRDefault="005D6BE7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3-4)</w:t>
      </w:r>
    </w:p>
    <w:p w:rsidR="000D6192" w:rsidRDefault="005D6BE7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BE7">
        <w:rPr>
          <w:rFonts w:ascii="Times New Roman" w:hAnsi="Times New Roman" w:cs="Times New Roman"/>
          <w:sz w:val="28"/>
          <w:szCs w:val="28"/>
        </w:rPr>
        <w:t>Массовое производство танков Т-34 было освоено всего за 33 дня. Впервые в мировой практике танкостроения сборка среднего танка была поставлена на конвейер. З</w:t>
      </w:r>
      <w:r>
        <w:rPr>
          <w:rFonts w:ascii="Times New Roman" w:hAnsi="Times New Roman" w:cs="Times New Roman"/>
          <w:sz w:val="28"/>
          <w:szCs w:val="28"/>
        </w:rPr>
        <w:t>а период Великой Отечественной в</w:t>
      </w:r>
      <w:r w:rsidRPr="005D6BE7">
        <w:rPr>
          <w:rFonts w:ascii="Times New Roman" w:hAnsi="Times New Roman" w:cs="Times New Roman"/>
          <w:sz w:val="28"/>
          <w:szCs w:val="28"/>
        </w:rPr>
        <w:t>ойны в Челябинске было выпущено 60 тыс. танковых дизелей. С 1943 года на ЧТЗ выпускались самоходно-артиллерийские установки. Всего за годы войны на заводе было произведено 18 тысяч боевых машин, что составляет пятую часть от всех выпущенных в стране.</w:t>
      </w:r>
    </w:p>
    <w:p w:rsidR="005D6BE7" w:rsidRDefault="005D6BE7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BE7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ЧТЗ совместно с семью частично и полностью эвакуированными в Челябинск предприятиями, образовали танкостроительный комбинат, позднее неофициально именуемый «Танкоград». </w:t>
      </w:r>
    </w:p>
    <w:p w:rsidR="003344A5" w:rsidRDefault="003344A5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5D6BE7" w:rsidRDefault="005D6BE7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0A1">
        <w:rPr>
          <w:rFonts w:ascii="Times New Roman" w:hAnsi="Times New Roman" w:cs="Times New Roman"/>
          <w:sz w:val="28"/>
          <w:szCs w:val="28"/>
        </w:rPr>
        <w:t xml:space="preserve">Танкоград </w:t>
      </w:r>
      <w:r w:rsidRPr="005D6BE7">
        <w:rPr>
          <w:rFonts w:ascii="Times New Roman" w:hAnsi="Times New Roman" w:cs="Times New Roman"/>
          <w:sz w:val="28"/>
          <w:szCs w:val="28"/>
        </w:rPr>
        <w:t xml:space="preserve"> все 1418 дней и ночей без праздников</w:t>
      </w:r>
      <w:r>
        <w:rPr>
          <w:rFonts w:ascii="Times New Roman" w:hAnsi="Times New Roman" w:cs="Times New Roman"/>
          <w:sz w:val="28"/>
          <w:szCs w:val="28"/>
        </w:rPr>
        <w:t xml:space="preserve"> и выходных работал на оборону -</w:t>
      </w:r>
      <w:r w:rsidRPr="005D6BE7">
        <w:rPr>
          <w:rFonts w:ascii="Times New Roman" w:hAnsi="Times New Roman" w:cs="Times New Roman"/>
          <w:sz w:val="28"/>
          <w:szCs w:val="28"/>
        </w:rPr>
        <w:t xml:space="preserve"> 1,58 миллиона тонн стали, 1,4 миллиона тонн проката, 13,8 миллионов корпусов снарядов и мин, 109,5 тысяч пулеметов различных марок, 41,8 тысяч авиационных пушек сделали златоустовцы за годы войны.</w:t>
      </w:r>
    </w:p>
    <w:p w:rsidR="003344A5" w:rsidRPr="00F26A46" w:rsidRDefault="007340A1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6-7)</w:t>
      </w:r>
    </w:p>
    <w:p w:rsidR="00C82EE7" w:rsidRPr="00F26A46" w:rsidRDefault="003C2615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EE7" w:rsidRPr="00F26A46">
        <w:rPr>
          <w:rFonts w:ascii="Times New Roman" w:hAnsi="Times New Roman" w:cs="Times New Roman"/>
          <w:sz w:val="28"/>
          <w:szCs w:val="28"/>
        </w:rPr>
        <w:t>Уходили на фронт отцы, старшие братья. Рвались и мальчишки в бой, осаждая военкоматы. От мирных, привычных забот не осталось и следа. Срочно перестраивали работу заводы, фабрики, колхозы, все учреждения. «Все для фронта! Все для победы!» - этот лозунг военного времени требовал огромной работы, полной отдачи сил от каждого.</w:t>
      </w:r>
    </w:p>
    <w:p w:rsidR="000D6192" w:rsidRPr="00F26A46" w:rsidRDefault="003C2615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EE7" w:rsidRPr="00F26A46">
        <w:rPr>
          <w:rFonts w:ascii="Times New Roman" w:hAnsi="Times New Roman" w:cs="Times New Roman"/>
          <w:sz w:val="28"/>
          <w:szCs w:val="28"/>
        </w:rPr>
        <w:t xml:space="preserve">Тяжелой ношей легли на детские плечи заботы трудового фронта. </w:t>
      </w:r>
      <w:r w:rsidR="000D6192" w:rsidRPr="00F26A46">
        <w:rPr>
          <w:rFonts w:ascii="Times New Roman" w:hAnsi="Times New Roman" w:cs="Times New Roman"/>
          <w:sz w:val="28"/>
          <w:szCs w:val="28"/>
        </w:rPr>
        <w:t xml:space="preserve">В те трудные дни колхозы и совхозы были во многом обязаны юным патриотам </w:t>
      </w:r>
      <w:r w:rsidR="006C0B03">
        <w:rPr>
          <w:rFonts w:ascii="Times New Roman" w:hAnsi="Times New Roman" w:cs="Times New Roman"/>
          <w:sz w:val="28"/>
          <w:szCs w:val="28"/>
        </w:rPr>
        <w:t>–</w:t>
      </w:r>
      <w:r w:rsidR="000D6192" w:rsidRPr="00F26A46">
        <w:rPr>
          <w:rFonts w:ascii="Times New Roman" w:hAnsi="Times New Roman" w:cs="Times New Roman"/>
          <w:sz w:val="28"/>
          <w:szCs w:val="28"/>
        </w:rPr>
        <w:t xml:space="preserve"> школьникам. </w:t>
      </w:r>
      <w:r w:rsidR="00C82EE7" w:rsidRPr="00F26A46">
        <w:rPr>
          <w:rFonts w:ascii="Times New Roman" w:hAnsi="Times New Roman" w:cs="Times New Roman"/>
          <w:sz w:val="28"/>
          <w:szCs w:val="28"/>
        </w:rPr>
        <w:t>И по истине «гулливеровскими» были нормы выработки на полях, где трудились мальчишки и девчонки, тысячи гектаров скошенного хлеба, тысячи связанных снопов, тысячи намолоченного зерна.</w:t>
      </w:r>
      <w:r w:rsidR="000D6192" w:rsidRPr="00F26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EB" w:rsidRPr="00F26A46" w:rsidRDefault="003C2615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192" w:rsidRPr="00F26A46">
        <w:rPr>
          <w:rFonts w:ascii="Times New Roman" w:hAnsi="Times New Roman" w:cs="Times New Roman"/>
          <w:sz w:val="28"/>
          <w:szCs w:val="28"/>
        </w:rPr>
        <w:t xml:space="preserve">В напряженной борьбе за хлеб первого военного года активное </w:t>
      </w:r>
      <w:r w:rsidR="00BC1F3F">
        <w:rPr>
          <w:rFonts w:ascii="Times New Roman" w:hAnsi="Times New Roman" w:cs="Times New Roman"/>
          <w:sz w:val="28"/>
          <w:szCs w:val="28"/>
        </w:rPr>
        <w:t>участие приняли свыше 200 тысяч</w:t>
      </w:r>
      <w:r w:rsidR="000D6192" w:rsidRPr="00F26A46">
        <w:rPr>
          <w:rFonts w:ascii="Times New Roman" w:hAnsi="Times New Roman" w:cs="Times New Roman"/>
          <w:sz w:val="28"/>
          <w:szCs w:val="28"/>
        </w:rPr>
        <w:t xml:space="preserve"> школь</w:t>
      </w:r>
      <w:r w:rsidR="006F3375" w:rsidRPr="00F26A46">
        <w:rPr>
          <w:rFonts w:ascii="Times New Roman" w:hAnsi="Times New Roman" w:cs="Times New Roman"/>
          <w:sz w:val="28"/>
          <w:szCs w:val="28"/>
        </w:rPr>
        <w:t>ников края. Прошло мн</w:t>
      </w:r>
      <w:r w:rsidR="00755E9C" w:rsidRPr="00F26A46">
        <w:rPr>
          <w:rFonts w:ascii="Times New Roman" w:hAnsi="Times New Roman" w:cs="Times New Roman"/>
          <w:sz w:val="28"/>
          <w:szCs w:val="28"/>
        </w:rPr>
        <w:t>ого лет</w:t>
      </w:r>
      <w:r w:rsidR="009658B6">
        <w:rPr>
          <w:rFonts w:ascii="Times New Roman" w:hAnsi="Times New Roman" w:cs="Times New Roman"/>
          <w:sz w:val="28"/>
          <w:szCs w:val="28"/>
        </w:rPr>
        <w:t>.</w:t>
      </w:r>
      <w:r w:rsidR="00755E9C" w:rsidRPr="00F26A46">
        <w:rPr>
          <w:rFonts w:ascii="Times New Roman" w:hAnsi="Times New Roman" w:cs="Times New Roman"/>
          <w:sz w:val="28"/>
          <w:szCs w:val="28"/>
        </w:rPr>
        <w:t xml:space="preserve"> </w:t>
      </w:r>
      <w:r w:rsidR="009658B6">
        <w:rPr>
          <w:rFonts w:ascii="Times New Roman" w:hAnsi="Times New Roman" w:cs="Times New Roman"/>
          <w:sz w:val="28"/>
          <w:szCs w:val="28"/>
        </w:rPr>
        <w:t>И</w:t>
      </w:r>
      <w:r w:rsidR="006F16EB" w:rsidRPr="00F26A46">
        <w:rPr>
          <w:rFonts w:ascii="Times New Roman" w:hAnsi="Times New Roman" w:cs="Times New Roman"/>
          <w:sz w:val="28"/>
          <w:szCs w:val="28"/>
        </w:rPr>
        <w:t>зменились дети, изменилась система образования,</w:t>
      </w:r>
      <w:r w:rsidR="00564077">
        <w:rPr>
          <w:rFonts w:ascii="Times New Roman" w:hAnsi="Times New Roman" w:cs="Times New Roman"/>
          <w:sz w:val="28"/>
          <w:szCs w:val="28"/>
        </w:rPr>
        <w:t xml:space="preserve"> изменилась школа, </w:t>
      </w:r>
      <w:r w:rsidR="006F16EB" w:rsidRPr="00F26A46">
        <w:rPr>
          <w:rFonts w:ascii="Times New Roman" w:hAnsi="Times New Roman" w:cs="Times New Roman"/>
          <w:sz w:val="28"/>
          <w:szCs w:val="28"/>
        </w:rPr>
        <w:t>изменились школьные принадлежности</w:t>
      </w:r>
      <w:r w:rsidR="00564077">
        <w:rPr>
          <w:rFonts w:ascii="Times New Roman" w:hAnsi="Times New Roman" w:cs="Times New Roman"/>
          <w:sz w:val="28"/>
          <w:szCs w:val="28"/>
        </w:rPr>
        <w:t>, изменились предметы быта</w:t>
      </w:r>
      <w:r w:rsidR="006F16EB" w:rsidRPr="00F26A46">
        <w:rPr>
          <w:rFonts w:ascii="Times New Roman" w:hAnsi="Times New Roman" w:cs="Times New Roman"/>
          <w:sz w:val="28"/>
          <w:szCs w:val="28"/>
        </w:rPr>
        <w:t xml:space="preserve">. Предлагаю вам сейчас поиграть в игру, на экране вам будут представлены </w:t>
      </w:r>
      <w:r w:rsidR="00F26A46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6F16EB" w:rsidRPr="00F26A46">
        <w:rPr>
          <w:rFonts w:ascii="Times New Roman" w:hAnsi="Times New Roman" w:cs="Times New Roman"/>
          <w:sz w:val="28"/>
          <w:szCs w:val="28"/>
        </w:rPr>
        <w:t>предметы</w:t>
      </w:r>
      <w:r w:rsidR="00F26A46">
        <w:rPr>
          <w:rFonts w:ascii="Times New Roman" w:hAnsi="Times New Roman" w:cs="Times New Roman"/>
          <w:sz w:val="28"/>
          <w:szCs w:val="28"/>
        </w:rPr>
        <w:t>, которые использовались в повседневной жизни</w:t>
      </w:r>
      <w:r w:rsidR="006F16EB" w:rsidRPr="00F26A46">
        <w:rPr>
          <w:rFonts w:ascii="Times New Roman" w:hAnsi="Times New Roman" w:cs="Times New Roman"/>
          <w:sz w:val="28"/>
          <w:szCs w:val="28"/>
        </w:rPr>
        <w:t xml:space="preserve">, а вам необходимо сказать, что это за вещи в нашей современной жизни.  </w:t>
      </w:r>
    </w:p>
    <w:p w:rsidR="00F26A46" w:rsidRDefault="00F26A46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1622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2FF3" w:rsidRPr="00F26A46" w:rsidRDefault="00972FF3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lastRenderedPageBreak/>
        <w:t>- посмотрите на экран, что это за листок</w:t>
      </w:r>
      <w:r w:rsidR="00564077">
        <w:rPr>
          <w:rFonts w:ascii="Times New Roman" w:hAnsi="Times New Roman" w:cs="Times New Roman"/>
          <w:sz w:val="28"/>
          <w:szCs w:val="28"/>
        </w:rPr>
        <w:t xml:space="preserve"> бумаги</w:t>
      </w:r>
      <w:r w:rsidRPr="00F26A46">
        <w:rPr>
          <w:rFonts w:ascii="Times New Roman" w:hAnsi="Times New Roman" w:cs="Times New Roman"/>
          <w:sz w:val="28"/>
          <w:szCs w:val="28"/>
        </w:rPr>
        <w:t>?</w:t>
      </w:r>
      <w:r w:rsidR="00F26A46">
        <w:rPr>
          <w:rFonts w:ascii="Times New Roman" w:hAnsi="Times New Roman" w:cs="Times New Roman"/>
          <w:sz w:val="28"/>
          <w:szCs w:val="28"/>
        </w:rPr>
        <w:t xml:space="preserve"> Для чего он бы мог использоваться и кем?</w:t>
      </w:r>
      <w:r w:rsidRPr="00F26A46">
        <w:rPr>
          <w:rFonts w:ascii="Times New Roman" w:hAnsi="Times New Roman" w:cs="Times New Roman"/>
          <w:sz w:val="28"/>
          <w:szCs w:val="28"/>
        </w:rPr>
        <w:t xml:space="preserve"> (промокашка) </w:t>
      </w:r>
    </w:p>
    <w:p w:rsidR="003C2615" w:rsidRDefault="00972FF3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-</w:t>
      </w:r>
      <w:r w:rsidR="003C2615">
        <w:rPr>
          <w:rFonts w:ascii="Times New Roman" w:hAnsi="Times New Roman" w:cs="Times New Roman"/>
          <w:sz w:val="28"/>
          <w:szCs w:val="28"/>
        </w:rPr>
        <w:t xml:space="preserve"> </w:t>
      </w:r>
      <w:r w:rsidRPr="00F26A46">
        <w:rPr>
          <w:rFonts w:ascii="Times New Roman" w:hAnsi="Times New Roman" w:cs="Times New Roman"/>
          <w:sz w:val="28"/>
          <w:szCs w:val="28"/>
        </w:rPr>
        <w:t>Это промокашка, она была в каждой тетрадке, Т</w:t>
      </w:r>
      <w:r w:rsidR="006F16EB" w:rsidRPr="00F26A46">
        <w:rPr>
          <w:rFonts w:ascii="Times New Roman" w:hAnsi="Times New Roman" w:cs="Times New Roman"/>
          <w:sz w:val="28"/>
          <w:szCs w:val="28"/>
        </w:rPr>
        <w:t xml:space="preserve">етрадки были простенькие, без рисунков и надписей. </w:t>
      </w:r>
    </w:p>
    <w:p w:rsidR="003C2615" w:rsidRDefault="003C2615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16225E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6A46" w:rsidRDefault="003C2615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6EB" w:rsidRPr="00F26A46">
        <w:rPr>
          <w:rFonts w:ascii="Times New Roman" w:hAnsi="Times New Roman" w:cs="Times New Roman"/>
          <w:sz w:val="28"/>
          <w:szCs w:val="28"/>
        </w:rPr>
        <w:t>На обратной стороне печатались правила поведения школьников, таблиц</w:t>
      </w:r>
      <w:r w:rsidR="00972FF3" w:rsidRPr="00F26A46">
        <w:rPr>
          <w:rFonts w:ascii="Times New Roman" w:hAnsi="Times New Roman" w:cs="Times New Roman"/>
          <w:sz w:val="28"/>
          <w:szCs w:val="28"/>
        </w:rPr>
        <w:t>а умножения или</w:t>
      </w:r>
      <w:r w:rsidR="000F7D3A">
        <w:rPr>
          <w:rFonts w:ascii="Times New Roman" w:hAnsi="Times New Roman" w:cs="Times New Roman"/>
          <w:sz w:val="28"/>
          <w:szCs w:val="28"/>
        </w:rPr>
        <w:t xml:space="preserve"> слова песен: «Взвейтесь кострами, синие ночи»</w:t>
      </w:r>
      <w:r w:rsidR="006F16EB" w:rsidRPr="00F26A46">
        <w:rPr>
          <w:rFonts w:ascii="Times New Roman" w:hAnsi="Times New Roman" w:cs="Times New Roman"/>
          <w:sz w:val="28"/>
          <w:szCs w:val="28"/>
        </w:rPr>
        <w:t xml:space="preserve">, </w:t>
      </w:r>
      <w:r w:rsidR="000F7D3A">
        <w:rPr>
          <w:rFonts w:ascii="Times New Roman" w:hAnsi="Times New Roman" w:cs="Times New Roman"/>
          <w:sz w:val="28"/>
          <w:szCs w:val="28"/>
        </w:rPr>
        <w:t>«День победы»</w:t>
      </w:r>
      <w:r w:rsidR="006F16EB" w:rsidRPr="00F26A46">
        <w:rPr>
          <w:rFonts w:ascii="Times New Roman" w:hAnsi="Times New Roman" w:cs="Times New Roman"/>
          <w:sz w:val="28"/>
          <w:szCs w:val="28"/>
        </w:rPr>
        <w:t xml:space="preserve">, </w:t>
      </w:r>
      <w:r w:rsidR="000F7D3A">
        <w:rPr>
          <w:rFonts w:ascii="Times New Roman" w:hAnsi="Times New Roman" w:cs="Times New Roman"/>
          <w:sz w:val="28"/>
          <w:szCs w:val="28"/>
        </w:rPr>
        <w:t>«Гимн СССР»</w:t>
      </w:r>
      <w:r w:rsidR="006F16EB" w:rsidRPr="00F26A46">
        <w:rPr>
          <w:rFonts w:ascii="Times New Roman" w:hAnsi="Times New Roman" w:cs="Times New Roman"/>
          <w:sz w:val="28"/>
          <w:szCs w:val="28"/>
        </w:rPr>
        <w:t>. Тетрадк</w:t>
      </w:r>
      <w:r w:rsidR="000F7D3A">
        <w:rPr>
          <w:rFonts w:ascii="Times New Roman" w:hAnsi="Times New Roman" w:cs="Times New Roman"/>
          <w:sz w:val="28"/>
          <w:szCs w:val="28"/>
        </w:rPr>
        <w:t>и были</w:t>
      </w:r>
      <w:r w:rsidR="00972FF3" w:rsidRPr="00F26A46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6F16EB" w:rsidRPr="00F26A46">
        <w:rPr>
          <w:rFonts w:ascii="Times New Roman" w:hAnsi="Times New Roman" w:cs="Times New Roman"/>
          <w:sz w:val="28"/>
          <w:szCs w:val="28"/>
        </w:rPr>
        <w:t xml:space="preserve"> цветов: синие, розовые, зеленые, желтые. </w:t>
      </w:r>
      <w:r w:rsidR="00972FF3" w:rsidRPr="00F26A46">
        <w:rPr>
          <w:rFonts w:ascii="Times New Roman" w:hAnsi="Times New Roman" w:cs="Times New Roman"/>
          <w:sz w:val="28"/>
          <w:szCs w:val="28"/>
        </w:rPr>
        <w:t>Полей в тетрадках не было,</w:t>
      </w:r>
      <w:r w:rsidR="006F16EB" w:rsidRPr="00F26A46">
        <w:rPr>
          <w:rFonts w:ascii="Times New Roman" w:hAnsi="Times New Roman" w:cs="Times New Roman"/>
          <w:sz w:val="28"/>
          <w:szCs w:val="28"/>
        </w:rPr>
        <w:t xml:space="preserve"> Их надо было самим чертить, причем обязательно красным карандашом, а не ручкой. </w:t>
      </w:r>
    </w:p>
    <w:p w:rsidR="00F26A46" w:rsidRDefault="00F26A46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1622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225E" w:rsidRDefault="0016225E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изображено на этом слайде? Да, это перьевые ручки, которые писали чернилами.</w:t>
      </w:r>
    </w:p>
    <w:p w:rsidR="00564077" w:rsidRDefault="003C2615" w:rsidP="00734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FF3" w:rsidRPr="00F26A46">
        <w:rPr>
          <w:rFonts w:ascii="Times New Roman" w:hAnsi="Times New Roman" w:cs="Times New Roman"/>
          <w:sz w:val="28"/>
          <w:szCs w:val="28"/>
        </w:rPr>
        <w:t>Школьники писали чернилами,</w:t>
      </w:r>
      <w:r w:rsidR="006F16EB" w:rsidRPr="00F26A46">
        <w:rPr>
          <w:rFonts w:ascii="Times New Roman" w:hAnsi="Times New Roman" w:cs="Times New Roman"/>
          <w:sz w:val="28"/>
          <w:szCs w:val="28"/>
        </w:rPr>
        <w:t xml:space="preserve"> сначала перьевыми ручками, которые ма</w:t>
      </w:r>
      <w:r w:rsidR="00972FF3" w:rsidRPr="00F26A46">
        <w:rPr>
          <w:rFonts w:ascii="Times New Roman" w:hAnsi="Times New Roman" w:cs="Times New Roman"/>
          <w:sz w:val="28"/>
          <w:szCs w:val="28"/>
        </w:rPr>
        <w:t xml:space="preserve">кали в чернильницы-непроливайки. Позже палочки с пером заменили </w:t>
      </w:r>
      <w:r w:rsidR="006F16EB" w:rsidRPr="00F26A46">
        <w:rPr>
          <w:rFonts w:ascii="Times New Roman" w:hAnsi="Times New Roman" w:cs="Times New Roman"/>
          <w:sz w:val="28"/>
          <w:szCs w:val="28"/>
        </w:rPr>
        <w:t>автоматические чернильные ручки (с пипетками и резьбовые). Кстати, перьевые ручки можно было встретить на почте и в сберкассах еще в конце восьмидесятых, ими заполняли квита</w:t>
      </w:r>
      <w:r>
        <w:rPr>
          <w:rFonts w:ascii="Times New Roman" w:hAnsi="Times New Roman" w:cs="Times New Roman"/>
          <w:sz w:val="28"/>
          <w:szCs w:val="28"/>
        </w:rPr>
        <w:t>нции и писали тексты телеграмм.</w:t>
      </w:r>
    </w:p>
    <w:p w:rsidR="0016225E" w:rsidRDefault="0016225E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3C2615" w:rsidRDefault="003C2615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6EB" w:rsidRPr="00F26A46">
        <w:rPr>
          <w:rFonts w:ascii="Times New Roman" w:hAnsi="Times New Roman" w:cs="Times New Roman"/>
          <w:sz w:val="28"/>
          <w:szCs w:val="28"/>
        </w:rPr>
        <w:t>Шариковыми ручками</w:t>
      </w:r>
      <w:r w:rsidR="00972FF3" w:rsidRPr="00F26A46">
        <w:rPr>
          <w:rFonts w:ascii="Times New Roman" w:hAnsi="Times New Roman" w:cs="Times New Roman"/>
          <w:sz w:val="28"/>
          <w:szCs w:val="28"/>
        </w:rPr>
        <w:t xml:space="preserve">, которыми пользуемся мы сейчас, </w:t>
      </w:r>
      <w:r w:rsidR="006F16EB" w:rsidRPr="00F26A46">
        <w:rPr>
          <w:rFonts w:ascii="Times New Roman" w:hAnsi="Times New Roman" w:cs="Times New Roman"/>
          <w:sz w:val="28"/>
          <w:szCs w:val="28"/>
        </w:rPr>
        <w:t xml:space="preserve"> Министерство образования СССР разрешило пользоваться лишь в конце 70-х годов. Конечно, это был прорыв, все дети необъятной Родины вздохнули с облегчением. Чтобы не ждать, пока чернила высохнут, страничку промакивали</w:t>
      </w:r>
      <w:bookmarkStart w:id="0" w:name="_GoBack"/>
      <w:bookmarkEnd w:id="0"/>
      <w:r w:rsidR="006F16EB" w:rsidRPr="00F26A46">
        <w:rPr>
          <w:rFonts w:ascii="Times New Roman" w:hAnsi="Times New Roman" w:cs="Times New Roman"/>
          <w:sz w:val="28"/>
          <w:szCs w:val="28"/>
        </w:rPr>
        <w:t xml:space="preserve"> специальным листиком, который лежал в каждой тетрадке – промокашкой. Это замечательный предмет, ушедший в небытие вместе с чернильными ручками. И слово какое доброе – промокашка. </w:t>
      </w:r>
    </w:p>
    <w:p w:rsidR="0016225E" w:rsidRDefault="0016225E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12)</w:t>
      </w:r>
    </w:p>
    <w:p w:rsidR="0000514F" w:rsidRDefault="0000514F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этот предмет, на ваш взгляд, использовали советские школьники?</w:t>
      </w:r>
    </w:p>
    <w:p w:rsidR="0000514F" w:rsidRPr="000F7D3A" w:rsidRDefault="0000514F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514F">
        <w:rPr>
          <w:rFonts w:ascii="Times New Roman" w:hAnsi="Times New Roman" w:cs="Times New Roman"/>
          <w:sz w:val="28"/>
          <w:szCs w:val="28"/>
        </w:rPr>
        <w:t xml:space="preserve">Эти точилки выглядели жутко и весили как хороший булыжник, но действительно стоили своих денег. Они служили очень долго и отлично затачивали карандаши. Правда, чтобы было удобнее затачивать, их приходилось крепить к краю парты. </w:t>
      </w:r>
      <w:r w:rsidRPr="000F7D3A">
        <w:rPr>
          <w:rFonts w:ascii="Times New Roman" w:hAnsi="Times New Roman" w:cs="Times New Roman"/>
          <w:sz w:val="28"/>
          <w:szCs w:val="28"/>
        </w:rPr>
        <w:t xml:space="preserve">Поэтому, из-за сложности конструкции и веса, с собой такие точилки </w:t>
      </w:r>
      <w:r w:rsidR="000F7D3A" w:rsidRPr="000F7D3A">
        <w:rPr>
          <w:rFonts w:ascii="Times New Roman" w:hAnsi="Times New Roman" w:cs="Times New Roman"/>
          <w:sz w:val="28"/>
          <w:szCs w:val="28"/>
        </w:rPr>
        <w:t xml:space="preserve">носили </w:t>
      </w:r>
      <w:r w:rsidRPr="000F7D3A">
        <w:rPr>
          <w:rFonts w:ascii="Times New Roman" w:hAnsi="Times New Roman" w:cs="Times New Roman"/>
          <w:sz w:val="28"/>
          <w:szCs w:val="28"/>
        </w:rPr>
        <w:t>только 2-3 человека из класса. Все остальные ребята просто передавали им свои сломанные карандаши и просили их заточить.</w:t>
      </w:r>
    </w:p>
    <w:p w:rsidR="00D60E9A" w:rsidRDefault="00D60E9A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13)</w:t>
      </w:r>
    </w:p>
    <w:p w:rsidR="00D60E9A" w:rsidRDefault="00D60E9A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сравнить с современными точилками этот увесистый аппарат, сразу видна разница в дизайне, легкости применения, ношения в школьной сумке.</w:t>
      </w:r>
    </w:p>
    <w:p w:rsidR="00D60E9A" w:rsidRDefault="00D60E9A" w:rsidP="006C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(слайд 14)</w:t>
      </w:r>
    </w:p>
    <w:p w:rsidR="00E80018" w:rsidRDefault="00D60E9A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80018" w:rsidRPr="00F26A46">
        <w:rPr>
          <w:rFonts w:ascii="Times New Roman" w:hAnsi="Times New Roman" w:cs="Times New Roman"/>
          <w:sz w:val="28"/>
          <w:szCs w:val="28"/>
        </w:rPr>
        <w:t xml:space="preserve"> теперь давайте перейдем к принадлежностям обихода советского человека, на экране вы видите некое устройство, что это?</w:t>
      </w:r>
      <w:r w:rsidR="00564077">
        <w:rPr>
          <w:rFonts w:ascii="Times New Roman" w:hAnsi="Times New Roman" w:cs="Times New Roman"/>
          <w:sz w:val="28"/>
          <w:szCs w:val="28"/>
        </w:rPr>
        <w:t xml:space="preserve"> Э</w:t>
      </w:r>
      <w:r w:rsidR="00E80018" w:rsidRPr="00F26A46">
        <w:rPr>
          <w:rFonts w:ascii="Times New Roman" w:hAnsi="Times New Roman" w:cs="Times New Roman"/>
          <w:sz w:val="28"/>
          <w:szCs w:val="28"/>
        </w:rPr>
        <w:t>то телефон. Такие телефоны были у наших бабушек, прабабушек и прабабушек. У некоторых они до сих</w:t>
      </w:r>
      <w:r>
        <w:rPr>
          <w:rFonts w:ascii="Times New Roman" w:hAnsi="Times New Roman" w:cs="Times New Roman"/>
          <w:sz w:val="28"/>
          <w:szCs w:val="28"/>
        </w:rPr>
        <w:t xml:space="preserve"> пор</w:t>
      </w:r>
      <w:r w:rsidR="00E80018" w:rsidRPr="00F26A46">
        <w:rPr>
          <w:rFonts w:ascii="Times New Roman" w:hAnsi="Times New Roman" w:cs="Times New Roman"/>
          <w:sz w:val="28"/>
          <w:szCs w:val="28"/>
        </w:rPr>
        <w:t xml:space="preserve">, кстати говоря, сохранились. </w:t>
      </w:r>
    </w:p>
    <w:p w:rsidR="00D60E9A" w:rsidRDefault="00D60E9A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15)</w:t>
      </w:r>
    </w:p>
    <w:p w:rsidR="00D60E9A" w:rsidRPr="00F26A46" w:rsidRDefault="00D60E9A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телефоны стали мобильными и многофункциональными</w:t>
      </w:r>
      <w:r w:rsidR="00564077">
        <w:rPr>
          <w:rFonts w:ascii="Times New Roman" w:hAnsi="Times New Roman" w:cs="Times New Roman"/>
          <w:sz w:val="28"/>
          <w:szCs w:val="28"/>
        </w:rPr>
        <w:t>, работают без проводов.</w:t>
      </w:r>
    </w:p>
    <w:p w:rsidR="00D60E9A" w:rsidRDefault="00D60E9A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16)</w:t>
      </w:r>
    </w:p>
    <w:p w:rsidR="00D60E9A" w:rsidRDefault="00D60E9A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80018" w:rsidRPr="00F26A46">
        <w:rPr>
          <w:rFonts w:ascii="Times New Roman" w:hAnsi="Times New Roman" w:cs="Times New Roman"/>
          <w:sz w:val="28"/>
          <w:szCs w:val="28"/>
        </w:rPr>
        <w:t>ледующее устройство вы наверняка отгадаете?</w:t>
      </w:r>
      <w:r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D60E9A" w:rsidRDefault="00D60E9A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фотоаппарат и кинокамера.</w:t>
      </w:r>
    </w:p>
    <w:p w:rsidR="00D60E9A" w:rsidRDefault="00D60E9A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17)</w:t>
      </w:r>
    </w:p>
    <w:p w:rsidR="00E80018" w:rsidRDefault="00D60E9A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E80018" w:rsidRPr="00F26A46">
        <w:rPr>
          <w:rFonts w:ascii="Times New Roman" w:hAnsi="Times New Roman" w:cs="Times New Roman"/>
          <w:sz w:val="28"/>
          <w:szCs w:val="28"/>
        </w:rPr>
        <w:t xml:space="preserve"> наше время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0018" w:rsidRPr="00F26A46">
        <w:rPr>
          <w:rFonts w:ascii="Times New Roman" w:hAnsi="Times New Roman" w:cs="Times New Roman"/>
          <w:sz w:val="28"/>
          <w:szCs w:val="28"/>
        </w:rPr>
        <w:t xml:space="preserve"> стал намного меньше по размеру, компактнее, удобнее в использовании и фотографии мы можем смотреть сразу после того как сфотографировались. </w:t>
      </w:r>
    </w:p>
    <w:p w:rsidR="00D60E9A" w:rsidRPr="00F26A46" w:rsidRDefault="00D60E9A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18</w:t>
      </w:r>
      <w:r w:rsidR="00BB195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0E9A" w:rsidRDefault="00D60E9A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E80018" w:rsidRPr="00F26A46">
        <w:rPr>
          <w:rFonts w:ascii="Times New Roman" w:hAnsi="Times New Roman" w:cs="Times New Roman"/>
          <w:sz w:val="28"/>
          <w:szCs w:val="28"/>
        </w:rPr>
        <w:t>это что за интересная штука?</w:t>
      </w:r>
    </w:p>
    <w:p w:rsidR="00E80018" w:rsidRDefault="00E80018" w:rsidP="006C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 xml:space="preserve"> </w:t>
      </w:r>
      <w:r w:rsidR="00D60E9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26A46">
        <w:rPr>
          <w:rFonts w:ascii="Times New Roman" w:hAnsi="Times New Roman" w:cs="Times New Roman"/>
          <w:sz w:val="28"/>
          <w:szCs w:val="28"/>
        </w:rPr>
        <w:t xml:space="preserve">Вы не поверите, ребята, но это </w:t>
      </w:r>
      <w:r w:rsidR="00D60E9A">
        <w:rPr>
          <w:rFonts w:ascii="Times New Roman" w:hAnsi="Times New Roman" w:cs="Times New Roman"/>
          <w:sz w:val="28"/>
          <w:szCs w:val="28"/>
        </w:rPr>
        <w:t>аналог современному музыкальному центру для</w:t>
      </w:r>
      <w:r w:rsidRPr="00F26A46">
        <w:rPr>
          <w:rFonts w:ascii="Times New Roman" w:hAnsi="Times New Roman" w:cs="Times New Roman"/>
          <w:sz w:val="28"/>
          <w:szCs w:val="28"/>
        </w:rPr>
        <w:t xml:space="preserve"> воспроизв</w:t>
      </w:r>
      <w:r w:rsidR="00D60E9A">
        <w:rPr>
          <w:rFonts w:ascii="Times New Roman" w:hAnsi="Times New Roman" w:cs="Times New Roman"/>
          <w:sz w:val="28"/>
          <w:szCs w:val="28"/>
        </w:rPr>
        <w:t>е</w:t>
      </w:r>
      <w:r w:rsidRPr="00F26A46">
        <w:rPr>
          <w:rFonts w:ascii="Times New Roman" w:hAnsi="Times New Roman" w:cs="Times New Roman"/>
          <w:sz w:val="28"/>
          <w:szCs w:val="28"/>
        </w:rPr>
        <w:t>д</w:t>
      </w:r>
      <w:r w:rsidR="00D60E9A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F26A46">
        <w:rPr>
          <w:rFonts w:ascii="Times New Roman" w:hAnsi="Times New Roman" w:cs="Times New Roman"/>
          <w:sz w:val="28"/>
          <w:szCs w:val="28"/>
        </w:rPr>
        <w:t>музык</w:t>
      </w:r>
      <w:r w:rsidR="00D60E9A">
        <w:rPr>
          <w:rFonts w:ascii="Times New Roman" w:hAnsi="Times New Roman" w:cs="Times New Roman"/>
          <w:sz w:val="28"/>
          <w:szCs w:val="28"/>
        </w:rPr>
        <w:t>и</w:t>
      </w:r>
      <w:r w:rsidRPr="00F26A46">
        <w:rPr>
          <w:rFonts w:ascii="Times New Roman" w:hAnsi="Times New Roman" w:cs="Times New Roman"/>
          <w:sz w:val="28"/>
          <w:szCs w:val="28"/>
        </w:rPr>
        <w:t>. Называется она патефон, именно через него слушали музыку, а слушали её на пластинках. Не было ни телефонов, ни портативных устройств</w:t>
      </w:r>
      <w:r w:rsidR="00D040CB" w:rsidRPr="00F26A46">
        <w:rPr>
          <w:rFonts w:ascii="Times New Roman" w:hAnsi="Times New Roman" w:cs="Times New Roman"/>
          <w:sz w:val="28"/>
          <w:szCs w:val="28"/>
        </w:rPr>
        <w:t xml:space="preserve">, через которые люди бы слушали музыку. </w:t>
      </w:r>
    </w:p>
    <w:p w:rsidR="00BB1958" w:rsidRDefault="00BB1958" w:rsidP="006C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(слайд 20</w:t>
      </w:r>
      <w:r w:rsidR="001370AB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1958" w:rsidRDefault="00BB1958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вещь необходима каждому человеку, чтобы ничего не забыть. Как вы думаете что это?</w:t>
      </w:r>
    </w:p>
    <w:p w:rsidR="00BB1958" w:rsidRPr="00F26A46" w:rsidRDefault="00BB1958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органайзер в честь города – героя Смоленска, который больше использовался как телефонный справочник, но можно было вносить в него небольшие заметки.</w:t>
      </w:r>
    </w:p>
    <w:p w:rsidR="00D040CB" w:rsidRDefault="00BB1958" w:rsidP="006C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(слайд 21)</w:t>
      </w:r>
    </w:p>
    <w:p w:rsidR="00D040CB" w:rsidRDefault="00BB1958" w:rsidP="006C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Современные органайзеры выглядят, конечно, иначе, а так же они есть в телефоне.</w:t>
      </w:r>
    </w:p>
    <w:p w:rsidR="00564077" w:rsidRDefault="00564077" w:rsidP="00564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077" w:rsidRPr="00BB1958" w:rsidRDefault="00564077" w:rsidP="00564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58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564077" w:rsidRPr="00F26A46" w:rsidRDefault="00564077" w:rsidP="006C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77" w:rsidRDefault="00C66B1E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t>-</w:t>
      </w:r>
      <w:r w:rsidR="00BB1958">
        <w:rPr>
          <w:rFonts w:ascii="Times New Roman" w:hAnsi="Times New Roman" w:cs="Times New Roman"/>
          <w:sz w:val="28"/>
          <w:szCs w:val="28"/>
        </w:rPr>
        <w:t xml:space="preserve"> </w:t>
      </w:r>
      <w:r w:rsidRPr="00F26A46">
        <w:rPr>
          <w:rFonts w:ascii="Times New Roman" w:hAnsi="Times New Roman" w:cs="Times New Roman"/>
          <w:sz w:val="28"/>
          <w:szCs w:val="28"/>
        </w:rPr>
        <w:t>Сейчас мы увидели</w:t>
      </w:r>
      <w:r w:rsidR="00BB1958">
        <w:rPr>
          <w:rFonts w:ascii="Times New Roman" w:hAnsi="Times New Roman" w:cs="Times New Roman"/>
          <w:sz w:val="28"/>
          <w:szCs w:val="28"/>
        </w:rPr>
        <w:t>,</w:t>
      </w:r>
      <w:r w:rsidRPr="00F26A46">
        <w:rPr>
          <w:rFonts w:ascii="Times New Roman" w:hAnsi="Times New Roman" w:cs="Times New Roman"/>
          <w:sz w:val="28"/>
          <w:szCs w:val="28"/>
        </w:rPr>
        <w:t xml:space="preserve"> какие принадлежности были у советских школьников, они очень отличаются, вы заметили?</w:t>
      </w:r>
    </w:p>
    <w:p w:rsidR="00471C8B" w:rsidRDefault="00564077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B1E" w:rsidRPr="00F26A46">
        <w:rPr>
          <w:rFonts w:ascii="Times New Roman" w:hAnsi="Times New Roman" w:cs="Times New Roman"/>
          <w:sz w:val="28"/>
          <w:szCs w:val="28"/>
        </w:rPr>
        <w:t xml:space="preserve">  </w:t>
      </w:r>
      <w:r w:rsidR="00471C8B" w:rsidRPr="00F26A46">
        <w:rPr>
          <w:rFonts w:ascii="Times New Roman" w:hAnsi="Times New Roman" w:cs="Times New Roman"/>
          <w:sz w:val="28"/>
          <w:szCs w:val="28"/>
        </w:rPr>
        <w:t>Сейчас у нас есть телефоны, планшеты, умные часы, ручки и многие другие вещи, которые очень сильно облегчают нам жизнь. Но так же многие вещи уходят в историю, как сейчас вы заметили, но поступ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471C8B" w:rsidRPr="00F26A46">
        <w:rPr>
          <w:rFonts w:ascii="Times New Roman" w:hAnsi="Times New Roman" w:cs="Times New Roman"/>
          <w:sz w:val="28"/>
          <w:szCs w:val="28"/>
        </w:rPr>
        <w:t xml:space="preserve">, которые совершили наши герои, Герои Танкограда, и всей нашей страны во время Великой Отечественной войны забывать нельзя никогда. </w:t>
      </w:r>
    </w:p>
    <w:p w:rsidR="00BB1958" w:rsidRDefault="00BB1958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958">
        <w:rPr>
          <w:rFonts w:ascii="Times New Roman" w:hAnsi="Times New Roman" w:cs="Times New Roman"/>
          <w:sz w:val="28"/>
          <w:szCs w:val="28"/>
        </w:rPr>
        <w:t>- Какие виды работы могли выполнять советские школьники в годы ВОВ, помогая стране?</w:t>
      </w:r>
    </w:p>
    <w:p w:rsidR="00BB1958" w:rsidRDefault="00BB1958" w:rsidP="006C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предметы быта советских школьников вам запомнились больше всего? </w:t>
      </w:r>
    </w:p>
    <w:p w:rsidR="00471C8B" w:rsidRPr="00F26A46" w:rsidRDefault="00471C8B" w:rsidP="006C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E7" w:rsidRPr="00F26A46" w:rsidRDefault="006F16EB" w:rsidP="006C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br/>
      </w:r>
    </w:p>
    <w:p w:rsidR="00C82EE7" w:rsidRPr="00C66B1E" w:rsidRDefault="00C82EE7" w:rsidP="006C0B03">
      <w:pPr>
        <w:spacing w:after="0" w:line="240" w:lineRule="auto"/>
      </w:pPr>
    </w:p>
    <w:sectPr w:rsidR="00C82EE7" w:rsidRPr="00C66B1E" w:rsidSect="003C26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CF"/>
    <w:rsid w:val="0000514F"/>
    <w:rsid w:val="000D6192"/>
    <w:rsid w:val="000F7D3A"/>
    <w:rsid w:val="001370AB"/>
    <w:rsid w:val="0016225E"/>
    <w:rsid w:val="00207C38"/>
    <w:rsid w:val="00222A33"/>
    <w:rsid w:val="00242ECF"/>
    <w:rsid w:val="00283F76"/>
    <w:rsid w:val="003344A5"/>
    <w:rsid w:val="003C2615"/>
    <w:rsid w:val="00471C8B"/>
    <w:rsid w:val="00564077"/>
    <w:rsid w:val="005D6BE7"/>
    <w:rsid w:val="006416A9"/>
    <w:rsid w:val="006569BE"/>
    <w:rsid w:val="00693743"/>
    <w:rsid w:val="006C0B03"/>
    <w:rsid w:val="006F16EB"/>
    <w:rsid w:val="006F3375"/>
    <w:rsid w:val="007340A1"/>
    <w:rsid w:val="00755E9C"/>
    <w:rsid w:val="009658B6"/>
    <w:rsid w:val="00972FF3"/>
    <w:rsid w:val="009D2F1F"/>
    <w:rsid w:val="00A414B8"/>
    <w:rsid w:val="00AC773C"/>
    <w:rsid w:val="00B94430"/>
    <w:rsid w:val="00BB1958"/>
    <w:rsid w:val="00BC1F3F"/>
    <w:rsid w:val="00C66B1E"/>
    <w:rsid w:val="00C82EE7"/>
    <w:rsid w:val="00CF69DB"/>
    <w:rsid w:val="00D040CB"/>
    <w:rsid w:val="00D60E9A"/>
    <w:rsid w:val="00E80018"/>
    <w:rsid w:val="00F2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FCDB"/>
  <w15:docId w15:val="{6D8E60E4-8C92-46E9-B186-CE908D0F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6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F6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CF69DB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F16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7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asus7</cp:lastModifiedBy>
  <cp:revision>7</cp:revision>
  <cp:lastPrinted>2020-09-22T11:54:00Z</cp:lastPrinted>
  <dcterms:created xsi:type="dcterms:W3CDTF">2020-09-21T10:05:00Z</dcterms:created>
  <dcterms:modified xsi:type="dcterms:W3CDTF">2020-09-24T11:25:00Z</dcterms:modified>
</cp:coreProperties>
</file>