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0" w:rsidRDefault="006A0FE0" w:rsidP="006A0FE0">
      <w:pPr>
        <w:ind w:firstLine="709"/>
        <w:jc w:val="center"/>
        <w:rPr>
          <w:sz w:val="24"/>
          <w:szCs w:val="24"/>
        </w:rPr>
      </w:pPr>
      <w:r w:rsidRPr="00CE712F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Гигиенические проблемы состояния водоснабжения населения</w:t>
      </w:r>
      <w:r w:rsidRPr="006A0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A0FE0">
        <w:rPr>
          <w:b/>
          <w:sz w:val="24"/>
          <w:szCs w:val="24"/>
        </w:rPr>
        <w:t>Челябинской области</w:t>
      </w:r>
    </w:p>
    <w:p w:rsidR="006A0FE0" w:rsidRDefault="006A0FE0" w:rsidP="0044668D">
      <w:pPr>
        <w:ind w:firstLine="709"/>
        <w:jc w:val="both"/>
        <w:rPr>
          <w:sz w:val="24"/>
          <w:szCs w:val="24"/>
        </w:rPr>
      </w:pPr>
    </w:p>
    <w:p w:rsidR="0044668D" w:rsidRPr="00CE712F" w:rsidRDefault="0044668D" w:rsidP="0044668D">
      <w:pPr>
        <w:ind w:firstLine="709"/>
        <w:jc w:val="both"/>
        <w:rPr>
          <w:sz w:val="24"/>
          <w:szCs w:val="24"/>
        </w:rPr>
      </w:pPr>
      <w:r w:rsidRPr="00CE712F">
        <w:rPr>
          <w:sz w:val="24"/>
          <w:szCs w:val="24"/>
        </w:rPr>
        <w:t>Обеспечение населения питьевой водой</w:t>
      </w:r>
      <w:r w:rsidR="009907C8">
        <w:rPr>
          <w:sz w:val="24"/>
          <w:szCs w:val="24"/>
        </w:rPr>
        <w:t>, отвечающей требованиям безопасности</w:t>
      </w:r>
      <w:r w:rsidR="008709B8">
        <w:rPr>
          <w:sz w:val="24"/>
          <w:szCs w:val="24"/>
        </w:rPr>
        <w:t>,</w:t>
      </w:r>
      <w:r w:rsidRPr="00CE712F">
        <w:rPr>
          <w:sz w:val="24"/>
          <w:szCs w:val="24"/>
        </w:rPr>
        <w:t xml:space="preserve"> является одной из приоритетных </w:t>
      </w:r>
      <w:r w:rsidR="009907C8">
        <w:rPr>
          <w:sz w:val="24"/>
          <w:szCs w:val="24"/>
        </w:rPr>
        <w:t xml:space="preserve">задач </w:t>
      </w:r>
      <w:r w:rsidRPr="00CE712F">
        <w:rPr>
          <w:sz w:val="24"/>
          <w:szCs w:val="24"/>
        </w:rPr>
        <w:t>государственной политики, направленной на сохранение здоровья, снижение уровня смертности, увеличение продолжительности жизни и улучшение условий проживания населения, являющихся важнейшими условиями обеспечения национальной безопасности.</w:t>
      </w:r>
    </w:p>
    <w:p w:rsidR="00E85CA6" w:rsidRDefault="0044668D" w:rsidP="00E85CA6">
      <w:pPr>
        <w:ind w:firstLine="709"/>
        <w:jc w:val="both"/>
        <w:rPr>
          <w:sz w:val="24"/>
          <w:szCs w:val="24"/>
        </w:rPr>
      </w:pPr>
      <w:r w:rsidRPr="00CE712F">
        <w:rPr>
          <w:sz w:val="24"/>
          <w:szCs w:val="24"/>
        </w:rPr>
        <w:t>На 01.01.201</w:t>
      </w:r>
      <w:r w:rsidR="009553CB">
        <w:rPr>
          <w:sz w:val="24"/>
          <w:szCs w:val="24"/>
        </w:rPr>
        <w:t>8</w:t>
      </w:r>
      <w:r w:rsidR="005941AB">
        <w:rPr>
          <w:sz w:val="24"/>
          <w:szCs w:val="24"/>
        </w:rPr>
        <w:t>г. в Челябинской области</w:t>
      </w:r>
      <w:r w:rsidRPr="00CE712F">
        <w:rPr>
          <w:sz w:val="24"/>
          <w:szCs w:val="24"/>
        </w:rPr>
        <w:t xml:space="preserve"> находится 1</w:t>
      </w:r>
      <w:r w:rsidR="000E2FE3">
        <w:rPr>
          <w:sz w:val="24"/>
          <w:szCs w:val="24"/>
        </w:rPr>
        <w:t>192</w:t>
      </w:r>
      <w:r w:rsidRPr="00CE712F">
        <w:rPr>
          <w:sz w:val="24"/>
          <w:szCs w:val="24"/>
        </w:rPr>
        <w:t xml:space="preserve"> источник</w:t>
      </w:r>
      <w:r w:rsidR="000E2FE3">
        <w:rPr>
          <w:sz w:val="24"/>
          <w:szCs w:val="24"/>
        </w:rPr>
        <w:t>а</w:t>
      </w:r>
      <w:r w:rsidRPr="00CE712F">
        <w:rPr>
          <w:sz w:val="24"/>
          <w:szCs w:val="24"/>
        </w:rPr>
        <w:t xml:space="preserve"> централизованного хозяйственно-питьевого водоснабжения, в том числе 2</w:t>
      </w:r>
      <w:r w:rsidR="00E85CA6">
        <w:rPr>
          <w:sz w:val="24"/>
          <w:szCs w:val="24"/>
        </w:rPr>
        <w:t>6</w:t>
      </w:r>
      <w:r w:rsidRPr="00CE712F">
        <w:rPr>
          <w:sz w:val="24"/>
          <w:szCs w:val="24"/>
        </w:rPr>
        <w:t xml:space="preserve"> открытых водоемов. Подземными являются 11</w:t>
      </w:r>
      <w:r w:rsidR="000E2FE3">
        <w:rPr>
          <w:sz w:val="24"/>
          <w:szCs w:val="24"/>
        </w:rPr>
        <w:t>66 ИПВ (97,8</w:t>
      </w:r>
      <w:r w:rsidRPr="00CE712F">
        <w:rPr>
          <w:sz w:val="24"/>
          <w:szCs w:val="24"/>
        </w:rPr>
        <w:t xml:space="preserve">%), обеспечивающие 42,3% населения области. </w:t>
      </w:r>
    </w:p>
    <w:p w:rsidR="006A0FE0" w:rsidRDefault="006A0FE0" w:rsidP="00E85CA6">
      <w:pPr>
        <w:ind w:firstLine="709"/>
        <w:jc w:val="both"/>
        <w:rPr>
          <w:sz w:val="24"/>
          <w:szCs w:val="24"/>
        </w:rPr>
      </w:pPr>
    </w:p>
    <w:p w:rsidR="001412CD" w:rsidRPr="00DA242B" w:rsidRDefault="001412CD" w:rsidP="001412CD">
      <w:pPr>
        <w:ind w:firstLine="708"/>
        <w:jc w:val="center"/>
        <w:rPr>
          <w:b/>
          <w:sz w:val="22"/>
          <w:szCs w:val="22"/>
        </w:rPr>
      </w:pPr>
      <w:r w:rsidRPr="00DA242B">
        <w:rPr>
          <w:b/>
          <w:sz w:val="22"/>
          <w:szCs w:val="22"/>
        </w:rPr>
        <w:t>Рис. 1. Обеспеченность населения питьевой водой</w:t>
      </w:r>
    </w:p>
    <w:p w:rsidR="001412CD" w:rsidRPr="00217EAF" w:rsidRDefault="001412CD" w:rsidP="001412CD">
      <w:pPr>
        <w:rPr>
          <w:sz w:val="24"/>
          <w:szCs w:val="24"/>
        </w:rPr>
      </w:pPr>
      <w:r w:rsidRPr="00322B5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153670</wp:posOffset>
            </wp:positionV>
            <wp:extent cx="4191635" cy="2594610"/>
            <wp:effectExtent l="0" t="0" r="0" b="0"/>
            <wp:wrapSquare wrapText="bothSides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center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1412CD" w:rsidRDefault="001412CD" w:rsidP="001412CD">
      <w:pPr>
        <w:jc w:val="right"/>
        <w:rPr>
          <w:sz w:val="24"/>
          <w:szCs w:val="24"/>
        </w:rPr>
      </w:pPr>
    </w:p>
    <w:p w:rsidR="00A9187E" w:rsidRPr="001412CD" w:rsidRDefault="001412CD" w:rsidP="001412CD">
      <w:pPr>
        <w:ind w:firstLine="709"/>
        <w:jc w:val="both"/>
        <w:rPr>
          <w:b/>
          <w:sz w:val="24"/>
          <w:szCs w:val="24"/>
        </w:rPr>
      </w:pPr>
      <w:r w:rsidRPr="00976C12">
        <w:rPr>
          <w:sz w:val="24"/>
          <w:szCs w:val="24"/>
        </w:rPr>
        <w:t>172967 человек пользуются питьевой водой из нецентрализованных источников. 6588 человек (24 населенных пункта) обеспечиваются привозной водой (в 2016 году – 6590, в 2015 году – 6724).</w:t>
      </w:r>
      <w:r w:rsidR="00A9187E">
        <w:rPr>
          <w:i/>
          <w:sz w:val="24"/>
          <w:szCs w:val="24"/>
        </w:rPr>
        <w:t xml:space="preserve"> </w:t>
      </w:r>
    </w:p>
    <w:p w:rsidR="005941AB" w:rsidRDefault="005941AB" w:rsidP="00E93D33">
      <w:pPr>
        <w:ind w:firstLine="709"/>
        <w:jc w:val="both"/>
        <w:rPr>
          <w:color w:val="FF0000"/>
          <w:sz w:val="24"/>
          <w:szCs w:val="24"/>
        </w:rPr>
      </w:pPr>
      <w:bookmarkStart w:id="0" w:name="_GoBack"/>
      <w:bookmarkEnd w:id="0"/>
      <w:r w:rsidRPr="00976C12">
        <w:rPr>
          <w:sz w:val="24"/>
          <w:szCs w:val="24"/>
        </w:rPr>
        <w:t xml:space="preserve"> </w:t>
      </w:r>
      <w:r>
        <w:rPr>
          <w:sz w:val="24"/>
          <w:szCs w:val="24"/>
        </w:rPr>
        <w:t>В Челябинской области в</w:t>
      </w:r>
      <w:r w:rsidRPr="00976C12">
        <w:rPr>
          <w:sz w:val="24"/>
          <w:szCs w:val="24"/>
        </w:rPr>
        <w:t xml:space="preserve"> 2017 г. было обеспечено питьевой водой, отвечающей требованиям безопасности, 94,07% населения области или 3107603 чел.</w:t>
      </w:r>
      <w:r w:rsidRPr="00976C12">
        <w:rPr>
          <w:color w:val="FF0000"/>
          <w:sz w:val="24"/>
          <w:szCs w:val="24"/>
        </w:rPr>
        <w:t xml:space="preserve"> </w:t>
      </w:r>
    </w:p>
    <w:p w:rsidR="00482078" w:rsidRDefault="005941AB" w:rsidP="00E93D33">
      <w:pPr>
        <w:ind w:firstLine="709"/>
        <w:jc w:val="both"/>
        <w:rPr>
          <w:sz w:val="24"/>
          <w:szCs w:val="24"/>
        </w:rPr>
      </w:pPr>
      <w:r w:rsidRPr="00CE712F">
        <w:rPr>
          <w:sz w:val="24"/>
          <w:szCs w:val="24"/>
        </w:rPr>
        <w:t xml:space="preserve">Санитарным правилам и нормативам не соответствовало </w:t>
      </w:r>
      <w:r>
        <w:rPr>
          <w:sz w:val="24"/>
          <w:szCs w:val="24"/>
        </w:rPr>
        <w:t>5,1</w:t>
      </w:r>
      <w:r w:rsidRPr="00CE712F">
        <w:rPr>
          <w:sz w:val="24"/>
          <w:szCs w:val="24"/>
        </w:rPr>
        <w:t>% источник</w:t>
      </w:r>
      <w:r>
        <w:rPr>
          <w:sz w:val="24"/>
          <w:szCs w:val="24"/>
        </w:rPr>
        <w:t xml:space="preserve">ов </w:t>
      </w:r>
      <w:r w:rsidRPr="00CE712F">
        <w:rPr>
          <w:sz w:val="24"/>
          <w:szCs w:val="24"/>
        </w:rPr>
        <w:t>централизованного хозяйственно-питьевого водоснабжения</w:t>
      </w:r>
      <w:r w:rsidR="00482078">
        <w:rPr>
          <w:sz w:val="24"/>
          <w:szCs w:val="24"/>
        </w:rPr>
        <w:t xml:space="preserve"> -  на 61 подземном</w:t>
      </w:r>
      <w:r>
        <w:rPr>
          <w:sz w:val="24"/>
          <w:szCs w:val="24"/>
        </w:rPr>
        <w:t xml:space="preserve"> </w:t>
      </w:r>
      <w:r w:rsidR="00482078">
        <w:rPr>
          <w:sz w:val="24"/>
          <w:szCs w:val="24"/>
        </w:rPr>
        <w:t>водо</w:t>
      </w:r>
      <w:r>
        <w:rPr>
          <w:sz w:val="24"/>
          <w:szCs w:val="24"/>
        </w:rPr>
        <w:t>источник</w:t>
      </w:r>
      <w:r w:rsidR="00482078">
        <w:rPr>
          <w:sz w:val="24"/>
          <w:szCs w:val="24"/>
        </w:rPr>
        <w:t>е</w:t>
      </w:r>
      <w:r>
        <w:rPr>
          <w:sz w:val="24"/>
          <w:szCs w:val="24"/>
        </w:rPr>
        <w:t xml:space="preserve"> не организованы зоны санитарной охраны</w:t>
      </w:r>
      <w:r w:rsidR="004820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93D33" w:rsidRDefault="00E93D33" w:rsidP="00E93D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проб воды из источников централизованного водоснабжения, не отвечающих санитарным требованиям по микробиологическим показателям</w:t>
      </w:r>
      <w:r w:rsidR="009B5D87">
        <w:rPr>
          <w:sz w:val="24"/>
          <w:szCs w:val="24"/>
        </w:rPr>
        <w:t>,</w:t>
      </w:r>
      <w:r w:rsidR="000E2FE3">
        <w:rPr>
          <w:sz w:val="24"/>
          <w:szCs w:val="24"/>
        </w:rPr>
        <w:t xml:space="preserve"> составила в 2017г. 5,1% (2016</w:t>
      </w:r>
      <w:r>
        <w:rPr>
          <w:sz w:val="24"/>
          <w:szCs w:val="24"/>
        </w:rPr>
        <w:t xml:space="preserve">г. </w:t>
      </w:r>
      <w:r w:rsidR="000E2FE3">
        <w:rPr>
          <w:sz w:val="24"/>
          <w:szCs w:val="24"/>
        </w:rPr>
        <w:t>–</w:t>
      </w:r>
      <w:r w:rsidR="0036717F">
        <w:rPr>
          <w:sz w:val="24"/>
          <w:szCs w:val="24"/>
        </w:rPr>
        <w:t xml:space="preserve"> </w:t>
      </w:r>
      <w:r w:rsidR="000E2FE3">
        <w:rPr>
          <w:sz w:val="24"/>
          <w:szCs w:val="24"/>
        </w:rPr>
        <w:t>5,3</w:t>
      </w:r>
      <w:r>
        <w:rPr>
          <w:sz w:val="24"/>
          <w:szCs w:val="24"/>
        </w:rPr>
        <w:t xml:space="preserve">%). Доля проб воды водоисточников по санитарно-химическим показателям </w:t>
      </w:r>
      <w:r w:rsidR="009553CB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уменьшилась и составила</w:t>
      </w:r>
      <w:r w:rsidR="00851827">
        <w:rPr>
          <w:sz w:val="24"/>
          <w:szCs w:val="24"/>
        </w:rPr>
        <w:t xml:space="preserve"> 28,0% (в 2016г. – 31,2</w:t>
      </w:r>
      <w:r>
        <w:rPr>
          <w:sz w:val="24"/>
          <w:szCs w:val="24"/>
        </w:rPr>
        <w:t>%).</w:t>
      </w:r>
    </w:p>
    <w:p w:rsidR="00836777" w:rsidRDefault="00E93D33" w:rsidP="008367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уровни превышают: цветность, мутность</w:t>
      </w:r>
      <w:r w:rsidR="00836777">
        <w:rPr>
          <w:sz w:val="24"/>
          <w:szCs w:val="24"/>
        </w:rPr>
        <w:t>, жесткость, нитраты, аммиак,</w:t>
      </w:r>
      <w:r>
        <w:rPr>
          <w:sz w:val="24"/>
          <w:szCs w:val="24"/>
        </w:rPr>
        <w:t xml:space="preserve"> железо, марганец. </w:t>
      </w:r>
    </w:p>
    <w:p w:rsidR="005941AB" w:rsidRDefault="005941AB" w:rsidP="005941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Высокая доля проб воды поверхностных водоисточников, не отвечающих гигиеническим нормативам, связана с накоплением в донных отложениях биогенных веществ – азота, фосфора, марганца, что обусловлено как маловодностью, так и поступлением биогенных веществ с поверхностным стоком с прибрежной зоны водоемов.</w:t>
      </w:r>
    </w:p>
    <w:p w:rsidR="00E93D33" w:rsidRDefault="00E93D33" w:rsidP="008367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Природными особенностями большинства подземных водоисточников Красноармейского, Увельского, Еткульского районов является повышенное содержание железа свыше 3 ПДК. В Кизильском, Красноармейском районах в воде скважин повышен уровень жесткости до 15 мг/экв/л. </w:t>
      </w:r>
    </w:p>
    <w:p w:rsidR="0044668D" w:rsidRPr="00801A3D" w:rsidRDefault="00DA58E4" w:rsidP="00801A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Водопроводы и водопроводные сети</w:t>
      </w:r>
      <w:r>
        <w:rPr>
          <w:sz w:val="24"/>
          <w:szCs w:val="24"/>
        </w:rPr>
        <w:t>. Фактическая обеспеченность населения централизованным водоснабжением составила: городского - 96,1%, сельского - 83</w:t>
      </w:r>
      <w:r w:rsidR="00F77FB4">
        <w:rPr>
          <w:sz w:val="24"/>
          <w:szCs w:val="24"/>
        </w:rPr>
        <w:t>%. В области эксплуатируется 814</w:t>
      </w:r>
      <w:r>
        <w:rPr>
          <w:sz w:val="24"/>
          <w:szCs w:val="24"/>
        </w:rPr>
        <w:t xml:space="preserve"> систем централизованного хозяйственно-питьевог</w:t>
      </w:r>
      <w:r w:rsidR="00801A3D">
        <w:rPr>
          <w:sz w:val="24"/>
          <w:szCs w:val="24"/>
        </w:rPr>
        <w:t>о водоснабжения.</w:t>
      </w:r>
      <w:r w:rsidR="00933C8E">
        <w:rPr>
          <w:sz w:val="24"/>
          <w:szCs w:val="24"/>
        </w:rPr>
        <w:t xml:space="preserve"> </w:t>
      </w:r>
    </w:p>
    <w:p w:rsidR="00F00CAF" w:rsidRDefault="0044668D" w:rsidP="00593DCF">
      <w:pPr>
        <w:ind w:firstLine="720"/>
        <w:jc w:val="both"/>
        <w:rPr>
          <w:sz w:val="24"/>
          <w:szCs w:val="24"/>
        </w:rPr>
      </w:pPr>
      <w:r w:rsidRPr="00CE712F">
        <w:rPr>
          <w:sz w:val="24"/>
          <w:szCs w:val="24"/>
        </w:rPr>
        <w:t xml:space="preserve">Доля неудовлетворительных проб </w:t>
      </w:r>
      <w:r w:rsidR="004243A5">
        <w:rPr>
          <w:sz w:val="24"/>
          <w:szCs w:val="24"/>
        </w:rPr>
        <w:t xml:space="preserve">питьевой </w:t>
      </w:r>
      <w:r w:rsidRPr="00CE712F">
        <w:rPr>
          <w:sz w:val="24"/>
          <w:szCs w:val="24"/>
        </w:rPr>
        <w:t>воды из водопроводной сети (водопроводы и распределительная сеть) по санитарно-хими</w:t>
      </w:r>
      <w:r w:rsidR="00593DCF">
        <w:rPr>
          <w:sz w:val="24"/>
          <w:szCs w:val="24"/>
        </w:rPr>
        <w:t>ческим п</w:t>
      </w:r>
      <w:r w:rsidR="004243A5">
        <w:rPr>
          <w:sz w:val="24"/>
          <w:szCs w:val="24"/>
        </w:rPr>
        <w:t>оказателям составила 14,1</w:t>
      </w:r>
      <w:r w:rsidR="001619C2">
        <w:rPr>
          <w:sz w:val="24"/>
          <w:szCs w:val="24"/>
        </w:rPr>
        <w:t>% (2016г. – 17</w:t>
      </w:r>
      <w:r w:rsidRPr="00CE712F">
        <w:rPr>
          <w:sz w:val="24"/>
          <w:szCs w:val="24"/>
        </w:rPr>
        <w:t>,</w:t>
      </w:r>
      <w:r w:rsidR="001619C2">
        <w:rPr>
          <w:sz w:val="24"/>
          <w:szCs w:val="24"/>
        </w:rPr>
        <w:t>3</w:t>
      </w:r>
      <w:r w:rsidRPr="00CE712F">
        <w:rPr>
          <w:sz w:val="24"/>
          <w:szCs w:val="24"/>
        </w:rPr>
        <w:t xml:space="preserve">%), по микробиологическим показателям </w:t>
      </w:r>
      <w:r w:rsidR="006C7FDE">
        <w:rPr>
          <w:sz w:val="24"/>
          <w:szCs w:val="24"/>
        </w:rPr>
        <w:t>4,4</w:t>
      </w:r>
      <w:r w:rsidRPr="00CE712F">
        <w:rPr>
          <w:sz w:val="24"/>
          <w:szCs w:val="24"/>
        </w:rPr>
        <w:t>% (201</w:t>
      </w:r>
      <w:r w:rsidR="006C7FDE">
        <w:rPr>
          <w:sz w:val="24"/>
          <w:szCs w:val="24"/>
        </w:rPr>
        <w:t>6</w:t>
      </w:r>
      <w:r w:rsidRPr="00CE712F">
        <w:rPr>
          <w:sz w:val="24"/>
          <w:szCs w:val="24"/>
        </w:rPr>
        <w:t xml:space="preserve">г. </w:t>
      </w:r>
      <w:r w:rsidR="00593DCF">
        <w:rPr>
          <w:sz w:val="24"/>
          <w:szCs w:val="24"/>
        </w:rPr>
        <w:t>–</w:t>
      </w:r>
      <w:r w:rsidRPr="00CE712F">
        <w:rPr>
          <w:sz w:val="24"/>
          <w:szCs w:val="24"/>
        </w:rPr>
        <w:t xml:space="preserve"> </w:t>
      </w:r>
      <w:r w:rsidR="001619C2">
        <w:rPr>
          <w:sz w:val="24"/>
          <w:szCs w:val="24"/>
        </w:rPr>
        <w:t>4,7</w:t>
      </w:r>
      <w:r w:rsidR="001412CD">
        <w:rPr>
          <w:sz w:val="24"/>
          <w:szCs w:val="24"/>
        </w:rPr>
        <w:t>%), таблица 1</w:t>
      </w:r>
      <w:r w:rsidR="00F00CAF">
        <w:rPr>
          <w:sz w:val="24"/>
          <w:szCs w:val="24"/>
        </w:rPr>
        <w:t>.</w:t>
      </w:r>
    </w:p>
    <w:p w:rsidR="00F00CAF" w:rsidRPr="00CE712F" w:rsidRDefault="00F00CAF" w:rsidP="00593DCF">
      <w:pPr>
        <w:ind w:firstLine="720"/>
        <w:jc w:val="both"/>
        <w:rPr>
          <w:sz w:val="24"/>
          <w:szCs w:val="24"/>
        </w:rPr>
      </w:pPr>
    </w:p>
    <w:p w:rsidR="0044668D" w:rsidRDefault="001412CD" w:rsidP="0044668D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44668D" w:rsidRDefault="0044668D" w:rsidP="0044668D">
      <w:pPr>
        <w:jc w:val="right"/>
        <w:rPr>
          <w:sz w:val="22"/>
          <w:szCs w:val="22"/>
        </w:rPr>
      </w:pPr>
    </w:p>
    <w:p w:rsidR="0044668D" w:rsidRDefault="0044668D" w:rsidP="004466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Доля проб воды из водопроводной сети, </w:t>
      </w:r>
    </w:p>
    <w:p w:rsidR="0044668D" w:rsidRDefault="0044668D" w:rsidP="004466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 соответствующих гигиеническим нормативам, (%)</w:t>
      </w:r>
    </w:p>
    <w:p w:rsidR="0044668D" w:rsidRDefault="0044668D" w:rsidP="0044668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859"/>
        <w:gridCol w:w="859"/>
        <w:gridCol w:w="859"/>
        <w:gridCol w:w="1218"/>
        <w:gridCol w:w="934"/>
        <w:gridCol w:w="934"/>
        <w:gridCol w:w="934"/>
        <w:gridCol w:w="1325"/>
      </w:tblGrid>
      <w:tr w:rsidR="0044668D" w:rsidTr="00B06A1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D" w:rsidRPr="003228CD" w:rsidRDefault="0044668D" w:rsidP="00B06A1C">
            <w:pPr>
              <w:pStyle w:val="1"/>
              <w:ind w:left="57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8D" w:rsidRDefault="0044668D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сан-химическим показателям,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8D" w:rsidRDefault="0044668D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микробиологическим показателям, %</w:t>
            </w:r>
          </w:p>
        </w:tc>
      </w:tr>
      <w:tr w:rsidR="00593DCF" w:rsidTr="00B06A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CF" w:rsidRDefault="00593DCF" w:rsidP="00B06A1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593DCF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593DCF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593DCF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CF" w:rsidRDefault="00593DCF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593DCF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593DCF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593DCF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CF" w:rsidRDefault="00593DCF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</w:t>
            </w:r>
          </w:p>
        </w:tc>
      </w:tr>
      <w:tr w:rsidR="00593DCF" w:rsidTr="00B06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CF" w:rsidRDefault="00593DCF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593DCF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6C7F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E4472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CF" w:rsidRDefault="00593DCF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593DCF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Default="006C7FDE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CF" w:rsidRDefault="00593DCF" w:rsidP="00B06A1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↓</w:t>
            </w:r>
          </w:p>
        </w:tc>
      </w:tr>
    </w:tbl>
    <w:p w:rsidR="0044668D" w:rsidRDefault="0044668D" w:rsidP="0044668D">
      <w:pPr>
        <w:jc w:val="center"/>
        <w:rPr>
          <w:b/>
          <w:bCs/>
          <w:sz w:val="22"/>
          <w:szCs w:val="22"/>
        </w:rPr>
      </w:pPr>
    </w:p>
    <w:p w:rsidR="006F3927" w:rsidRPr="006F3927" w:rsidRDefault="006F3927" w:rsidP="006F3927">
      <w:pPr>
        <w:ind w:firstLine="709"/>
        <w:jc w:val="both"/>
        <w:rPr>
          <w:sz w:val="24"/>
          <w:szCs w:val="24"/>
        </w:rPr>
      </w:pPr>
      <w:r w:rsidRPr="006F3927">
        <w:rPr>
          <w:sz w:val="24"/>
          <w:szCs w:val="24"/>
        </w:rPr>
        <w:t xml:space="preserve">В целом по области с 2015г. отмечается тенденция к уменьшению доли проб воды из водопроводной сети, не отвечающих гигиеническим нормативам по санитарно-химическим и микробиологическим показателям. </w:t>
      </w:r>
    </w:p>
    <w:p w:rsidR="0044668D" w:rsidRDefault="0044668D" w:rsidP="0044668D">
      <w:pPr>
        <w:ind w:firstLine="709"/>
        <w:jc w:val="both"/>
        <w:rPr>
          <w:sz w:val="24"/>
          <w:szCs w:val="24"/>
        </w:rPr>
      </w:pPr>
      <w:r w:rsidRPr="00B06A1C">
        <w:rPr>
          <w:sz w:val="24"/>
          <w:szCs w:val="24"/>
        </w:rPr>
        <w:t>В ряде территорий</w:t>
      </w:r>
      <w:r w:rsidR="006F3927">
        <w:rPr>
          <w:sz w:val="24"/>
          <w:szCs w:val="24"/>
        </w:rPr>
        <w:t xml:space="preserve"> в 2017г.</w:t>
      </w:r>
      <w:r w:rsidRPr="00B06A1C">
        <w:rPr>
          <w:sz w:val="24"/>
          <w:szCs w:val="24"/>
        </w:rPr>
        <w:t xml:space="preserve"> за</w:t>
      </w:r>
      <w:r w:rsidR="00D90E3D">
        <w:rPr>
          <w:sz w:val="24"/>
          <w:szCs w:val="24"/>
        </w:rPr>
        <w:t>регистрирована</w:t>
      </w:r>
      <w:r w:rsidRPr="00B06A1C">
        <w:rPr>
          <w:sz w:val="24"/>
          <w:szCs w:val="24"/>
        </w:rPr>
        <w:t xml:space="preserve"> </w:t>
      </w:r>
      <w:r w:rsidR="00D90E3D">
        <w:rPr>
          <w:sz w:val="24"/>
          <w:szCs w:val="24"/>
        </w:rPr>
        <w:t xml:space="preserve"> высокая доля проб</w:t>
      </w:r>
      <w:r w:rsidR="004243A5" w:rsidRPr="004243A5">
        <w:rPr>
          <w:sz w:val="24"/>
          <w:szCs w:val="24"/>
        </w:rPr>
        <w:t xml:space="preserve"> </w:t>
      </w:r>
      <w:r w:rsidR="004243A5" w:rsidRPr="00CE712F">
        <w:rPr>
          <w:sz w:val="24"/>
          <w:szCs w:val="24"/>
        </w:rPr>
        <w:t>воды из водопроводной сети</w:t>
      </w:r>
      <w:r w:rsidR="00D90E3D">
        <w:rPr>
          <w:sz w:val="24"/>
          <w:szCs w:val="24"/>
        </w:rPr>
        <w:t>,</w:t>
      </w:r>
      <w:r w:rsidR="00D90E3D" w:rsidRPr="00D90E3D">
        <w:rPr>
          <w:sz w:val="24"/>
          <w:szCs w:val="24"/>
        </w:rPr>
        <w:t xml:space="preserve"> </w:t>
      </w:r>
      <w:r w:rsidR="00D90E3D" w:rsidRPr="00B06A1C">
        <w:rPr>
          <w:sz w:val="24"/>
          <w:szCs w:val="24"/>
        </w:rPr>
        <w:t xml:space="preserve">не отвечающих гигиеническим нормативам по санитарно-химическим показателям </w:t>
      </w:r>
      <w:r w:rsidR="00D90E3D">
        <w:rPr>
          <w:sz w:val="24"/>
          <w:szCs w:val="24"/>
        </w:rPr>
        <w:t xml:space="preserve">- Нязепетровский район </w:t>
      </w:r>
      <w:r w:rsidR="00D90E3D" w:rsidRPr="00B06A1C">
        <w:rPr>
          <w:sz w:val="24"/>
          <w:szCs w:val="24"/>
        </w:rPr>
        <w:t xml:space="preserve"> </w:t>
      </w:r>
      <w:r w:rsidR="00D90E3D">
        <w:rPr>
          <w:sz w:val="24"/>
          <w:szCs w:val="24"/>
        </w:rPr>
        <w:t>67,9</w:t>
      </w:r>
      <w:r w:rsidR="00D90E3D" w:rsidRPr="00B06A1C">
        <w:rPr>
          <w:sz w:val="24"/>
          <w:szCs w:val="24"/>
        </w:rPr>
        <w:t>%</w:t>
      </w:r>
      <w:r w:rsidR="00D90E3D">
        <w:rPr>
          <w:sz w:val="24"/>
          <w:szCs w:val="24"/>
        </w:rPr>
        <w:t>, Агаповский район – 54,4</w:t>
      </w:r>
      <w:r w:rsidR="00D90E3D" w:rsidRPr="00B06A1C">
        <w:rPr>
          <w:sz w:val="24"/>
          <w:szCs w:val="24"/>
        </w:rPr>
        <w:t>%</w:t>
      </w:r>
      <w:r w:rsidR="008A29CD">
        <w:rPr>
          <w:sz w:val="24"/>
          <w:szCs w:val="24"/>
        </w:rPr>
        <w:t>,</w:t>
      </w:r>
      <w:r w:rsidR="00D90E3D" w:rsidRPr="00B06A1C">
        <w:rPr>
          <w:sz w:val="24"/>
          <w:szCs w:val="24"/>
        </w:rPr>
        <w:t xml:space="preserve"> </w:t>
      </w:r>
      <w:r w:rsidRPr="00B06A1C">
        <w:rPr>
          <w:sz w:val="24"/>
          <w:szCs w:val="24"/>
        </w:rPr>
        <w:t>увеличение удельного веса проб из водопроводной сети, не отвечающих гигиеническим нормативам по санитарно-химическим показателям (в сравнении с 201</w:t>
      </w:r>
      <w:r w:rsidR="00073FD9">
        <w:rPr>
          <w:sz w:val="24"/>
          <w:szCs w:val="24"/>
        </w:rPr>
        <w:t>6</w:t>
      </w:r>
      <w:r w:rsidR="00D90E3D">
        <w:rPr>
          <w:sz w:val="24"/>
          <w:szCs w:val="24"/>
        </w:rPr>
        <w:t xml:space="preserve">г.) отмечено: </w:t>
      </w:r>
      <w:r w:rsidRPr="00B06A1C">
        <w:rPr>
          <w:sz w:val="24"/>
          <w:szCs w:val="24"/>
        </w:rPr>
        <w:t xml:space="preserve"> </w:t>
      </w:r>
      <w:r w:rsidR="008A29CD">
        <w:rPr>
          <w:sz w:val="24"/>
          <w:szCs w:val="24"/>
        </w:rPr>
        <w:t xml:space="preserve">в Агаповском районе с 29,6% </w:t>
      </w:r>
      <w:r w:rsidR="00D90E3D">
        <w:rPr>
          <w:sz w:val="24"/>
          <w:szCs w:val="24"/>
        </w:rPr>
        <w:t>до 54,4</w:t>
      </w:r>
      <w:r w:rsidR="00D90E3D" w:rsidRPr="00B06A1C">
        <w:rPr>
          <w:sz w:val="24"/>
          <w:szCs w:val="24"/>
        </w:rPr>
        <w:t>%</w:t>
      </w:r>
      <w:r w:rsidR="008A29CD">
        <w:rPr>
          <w:sz w:val="24"/>
          <w:szCs w:val="24"/>
        </w:rPr>
        <w:t>,</w:t>
      </w:r>
      <w:r w:rsidR="00D90E3D" w:rsidRPr="00B06A1C">
        <w:rPr>
          <w:sz w:val="24"/>
          <w:szCs w:val="24"/>
        </w:rPr>
        <w:t xml:space="preserve"> </w:t>
      </w:r>
      <w:r w:rsidR="00D90E3D">
        <w:rPr>
          <w:sz w:val="24"/>
          <w:szCs w:val="24"/>
        </w:rPr>
        <w:t>в</w:t>
      </w:r>
      <w:r w:rsidR="008A29CD">
        <w:rPr>
          <w:sz w:val="24"/>
          <w:szCs w:val="24"/>
        </w:rPr>
        <w:t xml:space="preserve"> г. Златоусте с 38,3% до 39,8</w:t>
      </w:r>
      <w:r w:rsidR="00593DCF">
        <w:rPr>
          <w:sz w:val="24"/>
          <w:szCs w:val="24"/>
        </w:rPr>
        <w:t>%.</w:t>
      </w:r>
    </w:p>
    <w:p w:rsidR="00593DCF" w:rsidRPr="00B06A1C" w:rsidRDefault="00593DCF" w:rsidP="004466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Высокая доля проб, не отвечающих гигиеническим нормативам по санитарно-химическим показател</w:t>
      </w:r>
      <w:r w:rsidR="008A29CD">
        <w:rPr>
          <w:sz w:val="24"/>
          <w:szCs w:val="24"/>
        </w:rPr>
        <w:t>ям сохраняется в Каслинском районе 39,2%, Кизильском районе 38,7%, г. В. Уфалей 37,7%</w:t>
      </w:r>
      <w:r>
        <w:rPr>
          <w:sz w:val="24"/>
          <w:szCs w:val="24"/>
        </w:rPr>
        <w:t>.</w:t>
      </w:r>
    </w:p>
    <w:p w:rsidR="009563A8" w:rsidRPr="00933C8E" w:rsidRDefault="0044668D" w:rsidP="00801A3D">
      <w:pPr>
        <w:ind w:firstLine="709"/>
        <w:jc w:val="both"/>
        <w:rPr>
          <w:sz w:val="24"/>
          <w:szCs w:val="24"/>
        </w:rPr>
      </w:pPr>
      <w:r w:rsidRPr="00B06A1C">
        <w:rPr>
          <w:sz w:val="24"/>
          <w:szCs w:val="24"/>
        </w:rPr>
        <w:t>В отдельных территориях зарегистрировано увеличение удельного веса проб, не отвечающих нормативам по микробиологическим</w:t>
      </w:r>
      <w:r w:rsidR="00073FD9">
        <w:rPr>
          <w:sz w:val="24"/>
          <w:szCs w:val="24"/>
        </w:rPr>
        <w:t xml:space="preserve"> показателям (в сравнении с 2016</w:t>
      </w:r>
      <w:r w:rsidRPr="00B06A1C">
        <w:rPr>
          <w:sz w:val="24"/>
          <w:szCs w:val="24"/>
        </w:rPr>
        <w:t xml:space="preserve">г.): </w:t>
      </w:r>
      <w:r w:rsidR="00CF1657">
        <w:rPr>
          <w:sz w:val="24"/>
          <w:szCs w:val="24"/>
        </w:rPr>
        <w:t>в</w:t>
      </w:r>
      <w:r w:rsidR="008A29CD" w:rsidRPr="008A29CD">
        <w:rPr>
          <w:sz w:val="24"/>
          <w:szCs w:val="24"/>
        </w:rPr>
        <w:t xml:space="preserve"> </w:t>
      </w:r>
      <w:r w:rsidR="008A29CD">
        <w:rPr>
          <w:sz w:val="24"/>
          <w:szCs w:val="24"/>
        </w:rPr>
        <w:t xml:space="preserve">Каслинском районе </w:t>
      </w:r>
      <w:r w:rsidR="00CF1657">
        <w:rPr>
          <w:sz w:val="24"/>
          <w:szCs w:val="24"/>
        </w:rPr>
        <w:t xml:space="preserve">с </w:t>
      </w:r>
      <w:r w:rsidR="008A29CD">
        <w:rPr>
          <w:sz w:val="24"/>
          <w:szCs w:val="24"/>
        </w:rPr>
        <w:t>22</w:t>
      </w:r>
      <w:r w:rsidR="00CF1657">
        <w:rPr>
          <w:sz w:val="24"/>
          <w:szCs w:val="24"/>
        </w:rPr>
        <w:t>,</w:t>
      </w:r>
      <w:r w:rsidR="008A29CD">
        <w:rPr>
          <w:sz w:val="24"/>
          <w:szCs w:val="24"/>
        </w:rPr>
        <w:t>8% до 26,1</w:t>
      </w:r>
      <w:r w:rsidR="00CF1657">
        <w:rPr>
          <w:sz w:val="24"/>
          <w:szCs w:val="24"/>
        </w:rPr>
        <w:t xml:space="preserve">%, </w:t>
      </w:r>
      <w:r w:rsidR="008A29CD">
        <w:rPr>
          <w:sz w:val="24"/>
          <w:szCs w:val="24"/>
        </w:rPr>
        <w:t xml:space="preserve">в </w:t>
      </w:r>
      <w:r w:rsidR="00073FD9">
        <w:rPr>
          <w:sz w:val="24"/>
          <w:szCs w:val="24"/>
        </w:rPr>
        <w:t>Октябрьском районе с 8,3% до 8,8</w:t>
      </w:r>
      <w:r w:rsidR="007A7150">
        <w:rPr>
          <w:sz w:val="24"/>
          <w:szCs w:val="24"/>
        </w:rPr>
        <w:t>%</w:t>
      </w:r>
      <w:r w:rsidR="00073FD9">
        <w:rPr>
          <w:sz w:val="24"/>
          <w:szCs w:val="24"/>
        </w:rPr>
        <w:t>,</w:t>
      </w:r>
      <w:r w:rsidR="00073FD9" w:rsidRPr="00073FD9">
        <w:rPr>
          <w:sz w:val="24"/>
          <w:szCs w:val="24"/>
        </w:rPr>
        <w:t xml:space="preserve"> </w:t>
      </w:r>
      <w:r w:rsidR="00073FD9">
        <w:rPr>
          <w:sz w:val="24"/>
          <w:szCs w:val="24"/>
        </w:rPr>
        <w:t>в Уйском районе с 3,9% до 8,4%,</w:t>
      </w:r>
      <w:r w:rsidR="00073FD9" w:rsidRPr="00073FD9">
        <w:rPr>
          <w:sz w:val="24"/>
          <w:szCs w:val="24"/>
        </w:rPr>
        <w:t xml:space="preserve"> </w:t>
      </w:r>
      <w:r w:rsidR="00073FD9">
        <w:rPr>
          <w:sz w:val="24"/>
          <w:szCs w:val="24"/>
        </w:rPr>
        <w:t>в Чебаркульском районе с 0% до 8,1%</w:t>
      </w:r>
      <w:r w:rsidR="007A7150">
        <w:rPr>
          <w:sz w:val="24"/>
          <w:szCs w:val="24"/>
        </w:rPr>
        <w:t>.</w:t>
      </w:r>
      <w:r w:rsidR="00073FD9" w:rsidRPr="00073FD9">
        <w:rPr>
          <w:sz w:val="24"/>
          <w:szCs w:val="24"/>
        </w:rPr>
        <w:t xml:space="preserve"> </w:t>
      </w:r>
      <w:r w:rsidR="00073FD9">
        <w:rPr>
          <w:sz w:val="24"/>
          <w:szCs w:val="24"/>
        </w:rPr>
        <w:t xml:space="preserve">Высокая доля проб, не отвечающих гигиеническим нормативам по </w:t>
      </w:r>
      <w:r w:rsidR="00073FD9" w:rsidRPr="00B06A1C">
        <w:rPr>
          <w:sz w:val="24"/>
          <w:szCs w:val="24"/>
        </w:rPr>
        <w:t>микробиологическим</w:t>
      </w:r>
      <w:r w:rsidR="00073FD9">
        <w:rPr>
          <w:sz w:val="24"/>
          <w:szCs w:val="24"/>
        </w:rPr>
        <w:t xml:space="preserve"> показателям </w:t>
      </w:r>
      <w:r w:rsidR="009A3888">
        <w:rPr>
          <w:sz w:val="24"/>
          <w:szCs w:val="24"/>
        </w:rPr>
        <w:t xml:space="preserve">- </w:t>
      </w:r>
      <w:r w:rsidR="00073FD9">
        <w:rPr>
          <w:sz w:val="24"/>
          <w:szCs w:val="24"/>
        </w:rPr>
        <w:t>в Троицком районе - 9,6%, г. Кыштым 8,9%</w:t>
      </w:r>
      <w:r w:rsidR="00801A3D">
        <w:rPr>
          <w:sz w:val="24"/>
          <w:szCs w:val="24"/>
        </w:rPr>
        <w:t>.</w:t>
      </w:r>
      <w:r w:rsidR="007A7150">
        <w:rPr>
          <w:sz w:val="24"/>
          <w:szCs w:val="24"/>
        </w:rPr>
        <w:t xml:space="preserve"> </w:t>
      </w:r>
    </w:p>
    <w:p w:rsidR="0044668D" w:rsidRPr="00B06A1C" w:rsidRDefault="0044668D" w:rsidP="0044668D">
      <w:pPr>
        <w:ind w:firstLine="709"/>
        <w:jc w:val="both"/>
        <w:rPr>
          <w:sz w:val="24"/>
          <w:szCs w:val="24"/>
        </w:rPr>
      </w:pPr>
      <w:r w:rsidRPr="00B06A1C">
        <w:rPr>
          <w:sz w:val="24"/>
          <w:szCs w:val="24"/>
          <w:u w:val="single"/>
        </w:rPr>
        <w:t>Нецентрализованное водоснабжение</w:t>
      </w:r>
      <w:r w:rsidR="00063048">
        <w:rPr>
          <w:sz w:val="24"/>
          <w:szCs w:val="24"/>
        </w:rPr>
        <w:t xml:space="preserve">. На 01.01.2018г. на </w:t>
      </w:r>
      <w:r w:rsidR="007A7150">
        <w:rPr>
          <w:sz w:val="24"/>
          <w:szCs w:val="24"/>
        </w:rPr>
        <w:t>к</w:t>
      </w:r>
      <w:r w:rsidR="00063048">
        <w:rPr>
          <w:sz w:val="24"/>
          <w:szCs w:val="24"/>
        </w:rPr>
        <w:t xml:space="preserve">онтроле Управления </w:t>
      </w:r>
      <w:r w:rsidR="00482078">
        <w:rPr>
          <w:sz w:val="24"/>
          <w:szCs w:val="24"/>
        </w:rPr>
        <w:t>Челябинской области</w:t>
      </w:r>
      <w:r w:rsidR="00482078" w:rsidRPr="00CE712F">
        <w:rPr>
          <w:sz w:val="24"/>
          <w:szCs w:val="24"/>
        </w:rPr>
        <w:t xml:space="preserve"> </w:t>
      </w:r>
      <w:r w:rsidR="00063048">
        <w:rPr>
          <w:sz w:val="24"/>
          <w:szCs w:val="24"/>
        </w:rPr>
        <w:t>находится 435</w:t>
      </w:r>
      <w:r w:rsidRPr="00B06A1C">
        <w:rPr>
          <w:sz w:val="24"/>
          <w:szCs w:val="24"/>
        </w:rPr>
        <w:t xml:space="preserve"> источник</w:t>
      </w:r>
      <w:r w:rsidR="00063048">
        <w:rPr>
          <w:sz w:val="24"/>
          <w:szCs w:val="24"/>
        </w:rPr>
        <w:t>ов</w:t>
      </w:r>
      <w:r w:rsidRPr="00B06A1C">
        <w:rPr>
          <w:sz w:val="24"/>
          <w:szCs w:val="24"/>
        </w:rPr>
        <w:t xml:space="preserve"> нецентрализованного водоснабжения. </w:t>
      </w:r>
    </w:p>
    <w:p w:rsidR="0044668D" w:rsidRPr="00B06A1C" w:rsidRDefault="0044668D" w:rsidP="0044668D">
      <w:pPr>
        <w:ind w:firstLine="709"/>
        <w:jc w:val="both"/>
        <w:rPr>
          <w:sz w:val="24"/>
          <w:szCs w:val="24"/>
        </w:rPr>
      </w:pPr>
      <w:r w:rsidRPr="00B06A1C">
        <w:rPr>
          <w:sz w:val="24"/>
          <w:szCs w:val="24"/>
        </w:rPr>
        <w:t>На отчетный период в се</w:t>
      </w:r>
      <w:r w:rsidR="00063048">
        <w:rPr>
          <w:sz w:val="24"/>
          <w:szCs w:val="24"/>
        </w:rPr>
        <w:t>льских поселениях находится 74,2</w:t>
      </w:r>
      <w:r w:rsidRPr="00B06A1C">
        <w:rPr>
          <w:sz w:val="24"/>
          <w:szCs w:val="24"/>
        </w:rPr>
        <w:t xml:space="preserve">% источников нецентрализованного водоснабжения. </w:t>
      </w:r>
    </w:p>
    <w:p w:rsidR="0044668D" w:rsidRPr="00B06A1C" w:rsidRDefault="0044668D" w:rsidP="0044668D">
      <w:pPr>
        <w:tabs>
          <w:tab w:val="num" w:pos="-2964"/>
        </w:tabs>
        <w:ind w:firstLine="709"/>
        <w:jc w:val="both"/>
        <w:rPr>
          <w:sz w:val="24"/>
          <w:szCs w:val="24"/>
        </w:rPr>
      </w:pPr>
      <w:r w:rsidRPr="00B06A1C">
        <w:rPr>
          <w:sz w:val="24"/>
          <w:szCs w:val="24"/>
        </w:rPr>
        <w:t xml:space="preserve">К основным факторам, обусловливающим низкое качество воды нецентрализованных источников питьевого водоснабжения, следует отнести: слабую защищенность водоносных горизонтов от поверхностного загрязнения; отсутствие своевременного технического ремонта, очистки и дезинфекции колодцев. </w:t>
      </w:r>
    </w:p>
    <w:p w:rsidR="0044668D" w:rsidRPr="00B06A1C" w:rsidRDefault="0044668D" w:rsidP="0044668D">
      <w:pPr>
        <w:ind w:firstLine="709"/>
        <w:jc w:val="both"/>
        <w:rPr>
          <w:sz w:val="24"/>
          <w:szCs w:val="24"/>
        </w:rPr>
      </w:pPr>
      <w:r w:rsidRPr="00B06A1C">
        <w:rPr>
          <w:sz w:val="24"/>
          <w:szCs w:val="24"/>
        </w:rPr>
        <w:t xml:space="preserve">Доля нестандартных проб воды из источников нецентрализованного водоснабжения составила по микробиологическим показателям – </w:t>
      </w:r>
      <w:r w:rsidR="00063048">
        <w:rPr>
          <w:sz w:val="24"/>
          <w:szCs w:val="24"/>
        </w:rPr>
        <w:t>16,8</w:t>
      </w:r>
      <w:r w:rsidRPr="00B06A1C">
        <w:rPr>
          <w:sz w:val="24"/>
          <w:szCs w:val="24"/>
        </w:rPr>
        <w:t>%, по санитарно-химическим показателям – 2</w:t>
      </w:r>
      <w:r w:rsidR="00063048">
        <w:rPr>
          <w:sz w:val="24"/>
          <w:szCs w:val="24"/>
        </w:rPr>
        <w:t>2,2</w:t>
      </w:r>
      <w:r w:rsidR="001412CD">
        <w:rPr>
          <w:sz w:val="24"/>
          <w:szCs w:val="24"/>
        </w:rPr>
        <w:t>%, таблица 2</w:t>
      </w:r>
      <w:r w:rsidRPr="00B06A1C">
        <w:rPr>
          <w:sz w:val="24"/>
          <w:szCs w:val="24"/>
        </w:rPr>
        <w:t>.</w:t>
      </w:r>
    </w:p>
    <w:p w:rsidR="0044668D" w:rsidRDefault="0044668D" w:rsidP="0044668D">
      <w:pPr>
        <w:jc w:val="right"/>
        <w:rPr>
          <w:sz w:val="24"/>
          <w:szCs w:val="24"/>
        </w:rPr>
      </w:pPr>
    </w:p>
    <w:p w:rsidR="001412CD" w:rsidRDefault="001412CD" w:rsidP="0044668D">
      <w:pPr>
        <w:jc w:val="right"/>
        <w:rPr>
          <w:sz w:val="24"/>
          <w:szCs w:val="24"/>
        </w:rPr>
      </w:pPr>
    </w:p>
    <w:p w:rsidR="001412CD" w:rsidRDefault="001412CD" w:rsidP="0044668D">
      <w:pPr>
        <w:jc w:val="right"/>
        <w:rPr>
          <w:sz w:val="24"/>
          <w:szCs w:val="24"/>
        </w:rPr>
      </w:pPr>
    </w:p>
    <w:p w:rsidR="001412CD" w:rsidRDefault="001412CD" w:rsidP="0044668D">
      <w:pPr>
        <w:jc w:val="right"/>
        <w:rPr>
          <w:sz w:val="24"/>
          <w:szCs w:val="24"/>
        </w:rPr>
      </w:pPr>
    </w:p>
    <w:p w:rsidR="006A0FE0" w:rsidRDefault="006A0FE0" w:rsidP="0044668D">
      <w:pPr>
        <w:jc w:val="right"/>
        <w:rPr>
          <w:sz w:val="24"/>
          <w:szCs w:val="24"/>
        </w:rPr>
      </w:pPr>
    </w:p>
    <w:p w:rsidR="006A0FE0" w:rsidRDefault="006A0FE0" w:rsidP="0044668D">
      <w:pPr>
        <w:jc w:val="right"/>
        <w:rPr>
          <w:sz w:val="24"/>
          <w:szCs w:val="24"/>
        </w:rPr>
      </w:pPr>
    </w:p>
    <w:p w:rsidR="006A0FE0" w:rsidRDefault="006A0FE0" w:rsidP="0044668D">
      <w:pPr>
        <w:jc w:val="right"/>
        <w:rPr>
          <w:sz w:val="24"/>
          <w:szCs w:val="24"/>
        </w:rPr>
      </w:pPr>
    </w:p>
    <w:p w:rsidR="006A0FE0" w:rsidRPr="00B06A1C" w:rsidRDefault="006A0FE0" w:rsidP="0044668D">
      <w:pPr>
        <w:jc w:val="right"/>
        <w:rPr>
          <w:sz w:val="24"/>
          <w:szCs w:val="24"/>
        </w:rPr>
      </w:pPr>
    </w:p>
    <w:p w:rsidR="0044668D" w:rsidRPr="00933C8E" w:rsidRDefault="001412CD" w:rsidP="0044668D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44668D" w:rsidRPr="00933C8E" w:rsidRDefault="0044668D" w:rsidP="0044668D">
      <w:pPr>
        <w:jc w:val="right"/>
        <w:rPr>
          <w:sz w:val="22"/>
          <w:szCs w:val="22"/>
        </w:rPr>
      </w:pPr>
    </w:p>
    <w:p w:rsidR="0044668D" w:rsidRPr="00933C8E" w:rsidRDefault="0044668D" w:rsidP="0044668D">
      <w:pPr>
        <w:jc w:val="center"/>
        <w:rPr>
          <w:b/>
          <w:bCs/>
          <w:sz w:val="22"/>
          <w:szCs w:val="22"/>
        </w:rPr>
      </w:pPr>
      <w:r w:rsidRPr="00933C8E">
        <w:rPr>
          <w:b/>
          <w:bCs/>
          <w:sz w:val="22"/>
          <w:szCs w:val="22"/>
        </w:rPr>
        <w:t>Качественные показатели из нецентрализованных водоисточников, (%)</w:t>
      </w:r>
    </w:p>
    <w:p w:rsidR="0044668D" w:rsidRPr="00933C8E" w:rsidRDefault="0044668D" w:rsidP="0044668D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38"/>
        <w:gridCol w:w="859"/>
        <w:gridCol w:w="859"/>
        <w:gridCol w:w="859"/>
      </w:tblGrid>
      <w:tr w:rsidR="007A7150" w:rsidRPr="00933C8E" w:rsidTr="00217EAF">
        <w:trPr>
          <w:trHeight w:val="30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150" w:rsidRPr="00933C8E" w:rsidRDefault="007A7150" w:rsidP="00B06A1C">
            <w:pPr>
              <w:pStyle w:val="ad"/>
              <w:spacing w:before="20" w:after="20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063048" w:rsidP="00E85CA6">
            <w:pPr>
              <w:pStyle w:val="ad"/>
              <w:spacing w:before="20" w:after="20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2015</w:t>
            </w:r>
            <w:r w:rsidR="007A7150" w:rsidRPr="00933C8E">
              <w:rPr>
                <w:sz w:val="22"/>
                <w:szCs w:val="22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526681" w:rsidP="00E85CA6">
            <w:pPr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2016</w:t>
            </w:r>
            <w:r w:rsidR="007A7150" w:rsidRPr="00933C8E">
              <w:rPr>
                <w:sz w:val="22"/>
                <w:szCs w:val="22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526681" w:rsidP="00E334A5">
            <w:pPr>
              <w:pStyle w:val="ad"/>
              <w:spacing w:before="20" w:after="20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2017</w:t>
            </w:r>
            <w:r w:rsidR="007A7150" w:rsidRPr="00933C8E">
              <w:rPr>
                <w:sz w:val="22"/>
                <w:szCs w:val="22"/>
              </w:rPr>
              <w:t>г.</w:t>
            </w:r>
          </w:p>
        </w:tc>
      </w:tr>
      <w:tr w:rsidR="007A7150" w:rsidRPr="00933C8E" w:rsidTr="00217EAF">
        <w:trPr>
          <w:trHeight w:val="1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150" w:rsidRPr="00933C8E" w:rsidRDefault="007A7150" w:rsidP="00B06A1C">
            <w:pPr>
              <w:pStyle w:val="ad"/>
              <w:spacing w:before="20" w:after="20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Санитарно-химические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063048" w:rsidP="00E85CA6">
            <w:pPr>
              <w:pStyle w:val="ad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23,9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063048" w:rsidP="00E85CA6">
            <w:pPr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28,4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063048" w:rsidP="00E334A5">
            <w:pPr>
              <w:pStyle w:val="ad"/>
              <w:spacing w:before="20" w:after="20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22,2</w:t>
            </w:r>
          </w:p>
        </w:tc>
      </w:tr>
      <w:tr w:rsidR="007A7150" w:rsidRPr="00933C8E" w:rsidTr="00217EAF">
        <w:trPr>
          <w:trHeight w:val="21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150" w:rsidRPr="00933C8E" w:rsidRDefault="007A7150" w:rsidP="00B06A1C">
            <w:pPr>
              <w:pStyle w:val="ad"/>
              <w:spacing w:before="20" w:after="20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Микробиологические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063048" w:rsidP="00E85CA6">
            <w:pPr>
              <w:pStyle w:val="ad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15,6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063048" w:rsidP="00E85CA6">
            <w:pPr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25,1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7150" w:rsidRPr="00933C8E" w:rsidRDefault="00063048" w:rsidP="00E334A5">
            <w:pPr>
              <w:pStyle w:val="ad"/>
              <w:spacing w:before="20" w:after="20"/>
              <w:ind w:left="57"/>
              <w:jc w:val="center"/>
              <w:rPr>
                <w:sz w:val="22"/>
                <w:szCs w:val="22"/>
              </w:rPr>
            </w:pPr>
            <w:r w:rsidRPr="00933C8E">
              <w:rPr>
                <w:sz w:val="22"/>
                <w:szCs w:val="22"/>
              </w:rPr>
              <w:t>16,8</w:t>
            </w:r>
          </w:p>
        </w:tc>
      </w:tr>
    </w:tbl>
    <w:p w:rsidR="006126EF" w:rsidRDefault="006126EF" w:rsidP="00217EAF">
      <w:pPr>
        <w:ind w:firstLine="720"/>
        <w:jc w:val="both"/>
        <w:rPr>
          <w:b/>
          <w:sz w:val="24"/>
          <w:szCs w:val="24"/>
        </w:rPr>
      </w:pPr>
    </w:p>
    <w:p w:rsidR="008C21F4" w:rsidRPr="001B11CE" w:rsidRDefault="008C21F4" w:rsidP="008C21F4">
      <w:pPr>
        <w:pStyle w:val="a5"/>
        <w:jc w:val="center"/>
        <w:rPr>
          <w:b/>
        </w:rPr>
      </w:pPr>
      <w:r w:rsidRPr="001B11CE">
        <w:rPr>
          <w:b/>
        </w:rPr>
        <w:t xml:space="preserve">Гигиенические проблемы состояния водных объектов </w:t>
      </w:r>
    </w:p>
    <w:p w:rsidR="008C21F4" w:rsidRPr="001B11CE" w:rsidRDefault="008C21F4" w:rsidP="008C21F4">
      <w:pPr>
        <w:pStyle w:val="a5"/>
        <w:jc w:val="center"/>
        <w:rPr>
          <w:b/>
        </w:rPr>
      </w:pPr>
    </w:p>
    <w:p w:rsidR="008C21F4" w:rsidRPr="000E54C8" w:rsidRDefault="008C21F4" w:rsidP="008C21F4">
      <w:pPr>
        <w:ind w:firstLine="709"/>
        <w:jc w:val="both"/>
        <w:rPr>
          <w:sz w:val="24"/>
          <w:szCs w:val="24"/>
        </w:rPr>
      </w:pPr>
      <w:r w:rsidRPr="000E54C8">
        <w:rPr>
          <w:sz w:val="24"/>
          <w:szCs w:val="24"/>
        </w:rPr>
        <w:t>Высокие уровни загрязнения воды водных объектов I категории</w:t>
      </w:r>
      <w:r>
        <w:rPr>
          <w:sz w:val="24"/>
          <w:szCs w:val="24"/>
        </w:rPr>
        <w:t xml:space="preserve"> (питьевых источников)</w:t>
      </w:r>
      <w:r w:rsidRPr="000E54C8">
        <w:rPr>
          <w:sz w:val="24"/>
          <w:szCs w:val="24"/>
        </w:rPr>
        <w:t xml:space="preserve">, не отвечающих гигиеническим нормативам в 2017 г. по санитарно-химическим показателям зарегистрированы на территориях городов Челябинска, Южноуральска, Чебаркуля и Каслинского, Саткинского районов; по микробиологическим показателям – на территориях городов Челябинска, Магнитогорска, Еманжелинска. </w:t>
      </w:r>
    </w:p>
    <w:p w:rsidR="008C21F4" w:rsidRPr="000E54C8" w:rsidRDefault="008C21F4" w:rsidP="008C21F4">
      <w:pPr>
        <w:ind w:firstLine="709"/>
        <w:jc w:val="both"/>
        <w:rPr>
          <w:sz w:val="24"/>
          <w:szCs w:val="24"/>
        </w:rPr>
      </w:pPr>
      <w:r w:rsidRPr="000E54C8">
        <w:rPr>
          <w:sz w:val="24"/>
          <w:szCs w:val="24"/>
        </w:rPr>
        <w:t>Регистрируется  увеличение доли проб воды водных объектов I категории не соответствующих гигиеническим нормативам по микробиологическим показателям с 10,2% в 2016 году до 12,6% 2017 году.</w:t>
      </w:r>
    </w:p>
    <w:p w:rsidR="008C21F4" w:rsidRDefault="008C21F4" w:rsidP="008C21F4">
      <w:pPr>
        <w:ind w:firstLine="709"/>
        <w:jc w:val="both"/>
        <w:rPr>
          <w:sz w:val="24"/>
          <w:szCs w:val="24"/>
        </w:rPr>
      </w:pPr>
      <w:r w:rsidRPr="000E54C8">
        <w:rPr>
          <w:sz w:val="24"/>
          <w:szCs w:val="24"/>
        </w:rPr>
        <w:t>Состояние воды водных объектов II категории</w:t>
      </w:r>
      <w:r w:rsidR="00C1011A">
        <w:rPr>
          <w:sz w:val="24"/>
          <w:szCs w:val="24"/>
        </w:rPr>
        <w:t xml:space="preserve"> </w:t>
      </w:r>
      <w:r>
        <w:rPr>
          <w:sz w:val="24"/>
          <w:szCs w:val="24"/>
        </w:rPr>
        <w:t>(рекреационных</w:t>
      </w:r>
      <w:r w:rsidR="00482078" w:rsidRPr="00482078">
        <w:rPr>
          <w:sz w:val="24"/>
          <w:szCs w:val="24"/>
        </w:rPr>
        <w:t xml:space="preserve"> </w:t>
      </w:r>
      <w:r w:rsidR="00482078">
        <w:rPr>
          <w:sz w:val="24"/>
          <w:szCs w:val="24"/>
        </w:rPr>
        <w:t>источников)</w:t>
      </w:r>
      <w:r w:rsidRPr="000E54C8">
        <w:rPr>
          <w:sz w:val="24"/>
          <w:szCs w:val="24"/>
        </w:rPr>
        <w:t xml:space="preserve"> в 2017 г. улучшилось по санитарно-химическим  показателям с  35,9% в 2016 году до 28,6% в 2017 году.  Доля проб воды, не соответствующих гигиеническим нормативам  по микробиологическим показателям увеличилась с 11,5% в 2016 году до 15,3% в 2017 </w:t>
      </w:r>
      <w:r>
        <w:rPr>
          <w:sz w:val="24"/>
          <w:szCs w:val="24"/>
        </w:rPr>
        <w:t>году.</w:t>
      </w:r>
    </w:p>
    <w:p w:rsidR="008C21F4" w:rsidRPr="000E54C8" w:rsidRDefault="008C21F4" w:rsidP="00C1011A">
      <w:pPr>
        <w:ind w:firstLine="709"/>
        <w:jc w:val="both"/>
        <w:rPr>
          <w:sz w:val="24"/>
          <w:szCs w:val="24"/>
        </w:rPr>
      </w:pPr>
      <w:r w:rsidRPr="001B11CE">
        <w:rPr>
          <w:sz w:val="24"/>
          <w:szCs w:val="24"/>
        </w:rPr>
        <w:t>Неудовлетворительные пробы воды водных объектов I</w:t>
      </w:r>
      <w:r w:rsidRPr="001B11CE">
        <w:rPr>
          <w:sz w:val="24"/>
          <w:szCs w:val="24"/>
          <w:lang w:val="en-US"/>
        </w:rPr>
        <w:t>I</w:t>
      </w:r>
      <w:r w:rsidRPr="001B11CE">
        <w:rPr>
          <w:sz w:val="24"/>
          <w:szCs w:val="24"/>
        </w:rPr>
        <w:t xml:space="preserve"> категории по паразитологическим  показателям не зарегистрированы.</w:t>
      </w:r>
    </w:p>
    <w:p w:rsidR="008C21F4" w:rsidRPr="001B11CE" w:rsidRDefault="008C21F4" w:rsidP="008C21F4">
      <w:pPr>
        <w:pStyle w:val="a5"/>
        <w:ind w:firstLine="709"/>
      </w:pPr>
      <w:r w:rsidRPr="001B11CE">
        <w:t>Основными источниками химического, микробиологического и паразитарного загрязнения водных объектов являются недостаточно очищенные сточные воды, сбрасываемые после сооружений очистки городских, промышленных и поверхностных вод</w:t>
      </w:r>
      <w:r>
        <w:t>, поверхностный сток с территории береговой полосы в паводковый и дождливый период</w:t>
      </w:r>
      <w:r w:rsidRPr="001B11CE">
        <w:t>.</w:t>
      </w:r>
    </w:p>
    <w:p w:rsidR="008C21F4" w:rsidRPr="001B11CE" w:rsidRDefault="00482078" w:rsidP="008C21F4">
      <w:pPr>
        <w:pStyle w:val="a5"/>
        <w:ind w:firstLine="709"/>
      </w:pPr>
      <w:r>
        <w:t>В</w:t>
      </w:r>
      <w:r w:rsidR="008C21F4" w:rsidRPr="001B11CE">
        <w:t xml:space="preserve"> Челябинской области находятся </w:t>
      </w:r>
      <w:r w:rsidR="008C21F4" w:rsidRPr="00E9504A">
        <w:t>120</w:t>
      </w:r>
      <w:r w:rsidR="008C21F4" w:rsidRPr="001B11CE">
        <w:t xml:space="preserve"> очистных сооружений канализации, в том числе </w:t>
      </w:r>
      <w:r w:rsidR="008C21F4" w:rsidRPr="00E9504A">
        <w:t>71 сооружение</w:t>
      </w:r>
      <w:r w:rsidR="008C21F4" w:rsidRPr="001B11CE">
        <w:t xml:space="preserve"> по очистке хозяйственно-бытовых стоков.</w:t>
      </w:r>
    </w:p>
    <w:p w:rsidR="008C21F4" w:rsidRPr="002B55B1" w:rsidRDefault="008C21F4" w:rsidP="008C21F4">
      <w:pPr>
        <w:pStyle w:val="a5"/>
        <w:ind w:firstLine="709"/>
      </w:pPr>
      <w:r w:rsidRPr="002B55B1">
        <w:t>Сброс недостаточно очищенных сточных вод в водные объекты осуществляется с очистных сооружений ООО «Водоотведение» г. Бакал, ООО «Городской очистной комплекс» г. Вехний Уфалей, МУП «Ресурс-Н» пос</w:t>
      </w:r>
      <w:r>
        <w:t>.</w:t>
      </w:r>
      <w:r w:rsidRPr="002B55B1">
        <w:t xml:space="preserve"> Пионерский, ООО Златоустовский «Водоканал» г. Златоуст, ООО «Альтернативком-1» пос. Тимирязевский, в следстви</w:t>
      </w:r>
      <w:r>
        <w:t>е</w:t>
      </w:r>
      <w:r w:rsidRPr="002B55B1">
        <w:t xml:space="preserve"> их неудовлетворительного технического состояния, низкой технологической эффективности и превышения фактической мощности сооружений над проектной.</w:t>
      </w:r>
    </w:p>
    <w:p w:rsidR="008C21F4" w:rsidRDefault="008C21F4" w:rsidP="008C2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по вопросу охраны поверхностных вод на территории Челябинской области требующими решения, остаются:</w:t>
      </w:r>
    </w:p>
    <w:p w:rsidR="008C21F4" w:rsidRDefault="008C21F4" w:rsidP="008C2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государственной программы «Чистая вода» в части строительства, реконструкции, технического переоснащения объектов водоотведения;</w:t>
      </w:r>
    </w:p>
    <w:p w:rsidR="008C21F4" w:rsidRDefault="008C21F4" w:rsidP="008C2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1367">
        <w:t xml:space="preserve"> </w:t>
      </w:r>
      <w:r>
        <w:rPr>
          <w:sz w:val="24"/>
          <w:szCs w:val="24"/>
        </w:rPr>
        <w:t>р</w:t>
      </w:r>
      <w:r w:rsidRPr="00691367">
        <w:rPr>
          <w:sz w:val="24"/>
          <w:szCs w:val="24"/>
        </w:rPr>
        <w:t>еализация положений Федерального закона от 07 декабря 2011г. № 416-ФЗ «О водоснабжении и водоотведении»</w:t>
      </w:r>
      <w:r>
        <w:rPr>
          <w:sz w:val="24"/>
          <w:szCs w:val="24"/>
        </w:rPr>
        <w:t xml:space="preserve"> в сфере водоотведения, таких как, </w:t>
      </w:r>
      <w:r w:rsidRPr="001C6992">
        <w:rPr>
          <w:sz w:val="24"/>
          <w:szCs w:val="24"/>
        </w:rPr>
        <w:t>разработк</w:t>
      </w:r>
      <w:r>
        <w:rPr>
          <w:sz w:val="24"/>
          <w:szCs w:val="24"/>
        </w:rPr>
        <w:t xml:space="preserve">а </w:t>
      </w:r>
      <w:r w:rsidRPr="001C6992">
        <w:rPr>
          <w:sz w:val="24"/>
          <w:szCs w:val="24"/>
        </w:rPr>
        <w:t>и реализаци</w:t>
      </w:r>
      <w:r>
        <w:rPr>
          <w:sz w:val="24"/>
          <w:szCs w:val="24"/>
        </w:rPr>
        <w:t>я</w:t>
      </w:r>
      <w:r w:rsidRPr="001C6992">
        <w:rPr>
          <w:sz w:val="24"/>
          <w:szCs w:val="24"/>
        </w:rPr>
        <w:t xml:space="preserve"> инвестиционных программ</w:t>
      </w:r>
      <w:r>
        <w:rPr>
          <w:sz w:val="24"/>
          <w:szCs w:val="24"/>
        </w:rPr>
        <w:t>,</w:t>
      </w:r>
      <w:r w:rsidRPr="001C6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в которых, направлены на </w:t>
      </w:r>
      <w:r w:rsidRPr="005D1567">
        <w:rPr>
          <w:sz w:val="24"/>
          <w:szCs w:val="24"/>
        </w:rPr>
        <w:t>снижение негативного воздействия на водные объекты</w:t>
      </w:r>
      <w:r>
        <w:rPr>
          <w:sz w:val="24"/>
          <w:szCs w:val="24"/>
        </w:rPr>
        <w:t xml:space="preserve">, </w:t>
      </w:r>
      <w:r w:rsidRPr="001C6992">
        <w:rPr>
          <w:sz w:val="24"/>
          <w:szCs w:val="24"/>
        </w:rPr>
        <w:t>путем повышения качества очистки сточных вод</w:t>
      </w:r>
      <w:r>
        <w:rPr>
          <w:sz w:val="24"/>
          <w:szCs w:val="24"/>
        </w:rPr>
        <w:t>, внедрения новых технологий для обеззараживания сточных вод и применения овицидных препаратов для осуществления дезинвазии сточных вод и их осадков.</w:t>
      </w:r>
    </w:p>
    <w:p w:rsidR="008C21F4" w:rsidRDefault="008C21F4" w:rsidP="008C2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629D">
        <w:rPr>
          <w:sz w:val="24"/>
          <w:szCs w:val="24"/>
        </w:rPr>
        <w:t>своевременно</w:t>
      </w:r>
      <w:r>
        <w:rPr>
          <w:sz w:val="24"/>
          <w:szCs w:val="24"/>
        </w:rPr>
        <w:t>е</w:t>
      </w:r>
      <w:r w:rsidRPr="00A6629D">
        <w:rPr>
          <w:sz w:val="24"/>
          <w:szCs w:val="24"/>
        </w:rPr>
        <w:t xml:space="preserve"> реш</w:t>
      </w:r>
      <w:r>
        <w:rPr>
          <w:sz w:val="24"/>
          <w:szCs w:val="24"/>
        </w:rPr>
        <w:t>ение</w:t>
      </w:r>
      <w:r w:rsidRPr="00A66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Главами муниципальных образований </w:t>
      </w:r>
      <w:r w:rsidRPr="00A6629D">
        <w:rPr>
          <w:sz w:val="24"/>
          <w:szCs w:val="24"/>
        </w:rPr>
        <w:t>вопрос</w:t>
      </w:r>
      <w:r>
        <w:rPr>
          <w:sz w:val="24"/>
          <w:szCs w:val="24"/>
        </w:rPr>
        <w:t>ов</w:t>
      </w:r>
      <w:r w:rsidRPr="00A6629D">
        <w:rPr>
          <w:sz w:val="24"/>
          <w:szCs w:val="24"/>
        </w:rPr>
        <w:t xml:space="preserve"> по определению балансодержателей пляжей и организации </w:t>
      </w:r>
      <w:r>
        <w:rPr>
          <w:sz w:val="24"/>
          <w:szCs w:val="24"/>
        </w:rPr>
        <w:t xml:space="preserve">регулярной уборки и вывоза ТБО с территории пляжей и </w:t>
      </w:r>
      <w:r w:rsidRPr="00A6629D">
        <w:rPr>
          <w:sz w:val="24"/>
          <w:szCs w:val="24"/>
        </w:rPr>
        <w:t xml:space="preserve"> производственного лабораторного контроля за качеством воды водных объектов, используемых для купания населения, с регулярным анализом ситуации</w:t>
      </w:r>
      <w:r>
        <w:rPr>
          <w:sz w:val="24"/>
          <w:szCs w:val="24"/>
        </w:rPr>
        <w:t xml:space="preserve"> и  информированием населения через средства массовой информации о качестве воды водоемов в зоне купания населения в летний период 2018г.</w:t>
      </w:r>
    </w:p>
    <w:p w:rsidR="008C21F4" w:rsidRDefault="008C21F4" w:rsidP="008C21F4">
      <w:pPr>
        <w:ind w:firstLine="709"/>
        <w:jc w:val="both"/>
        <w:rPr>
          <w:sz w:val="24"/>
          <w:szCs w:val="24"/>
        </w:rPr>
      </w:pPr>
    </w:p>
    <w:p w:rsidR="008C21F4" w:rsidRPr="00B73097" w:rsidRDefault="008C21F4" w:rsidP="008C21F4">
      <w:pPr>
        <w:ind w:firstLine="709"/>
        <w:jc w:val="both"/>
      </w:pPr>
    </w:p>
    <w:p w:rsidR="008C21F4" w:rsidRDefault="008C21F4" w:rsidP="008C21F4">
      <w:pPr>
        <w:ind w:firstLine="709"/>
        <w:jc w:val="both"/>
      </w:pPr>
      <w:r>
        <w:t xml:space="preserve">     </w:t>
      </w:r>
    </w:p>
    <w:p w:rsidR="008C21F4" w:rsidRPr="001B11CE" w:rsidRDefault="008C21F4" w:rsidP="008C21F4">
      <w:pPr>
        <w:ind w:firstLine="709"/>
        <w:jc w:val="both"/>
        <w:rPr>
          <w:sz w:val="24"/>
          <w:szCs w:val="24"/>
        </w:rPr>
      </w:pPr>
    </w:p>
    <w:p w:rsidR="009563A8" w:rsidRDefault="009563A8" w:rsidP="009563A8">
      <w:pPr>
        <w:jc w:val="center"/>
        <w:rPr>
          <w:sz w:val="24"/>
          <w:szCs w:val="24"/>
        </w:rPr>
      </w:pPr>
    </w:p>
    <w:sectPr w:rsidR="009563A8" w:rsidSect="00310C89">
      <w:headerReference w:type="even" r:id="rId9"/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0C" w:rsidRDefault="00D4040C">
      <w:r>
        <w:separator/>
      </w:r>
    </w:p>
  </w:endnote>
  <w:endnote w:type="continuationSeparator" w:id="0">
    <w:p w:rsidR="00D4040C" w:rsidRDefault="00D4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0C" w:rsidRDefault="00D4040C">
      <w:r>
        <w:separator/>
      </w:r>
    </w:p>
  </w:footnote>
  <w:footnote w:type="continuationSeparator" w:id="0">
    <w:p w:rsidR="00D4040C" w:rsidRDefault="00D40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AB" w:rsidRDefault="0018398C" w:rsidP="00276C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941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41AB" w:rsidRDefault="005941AB" w:rsidP="002A4F1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AB" w:rsidRDefault="0018398C" w:rsidP="00276C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941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040C">
      <w:rPr>
        <w:rStyle w:val="aa"/>
        <w:noProof/>
      </w:rPr>
      <w:t>1</w:t>
    </w:r>
    <w:r>
      <w:rPr>
        <w:rStyle w:val="aa"/>
      </w:rPr>
      <w:fldChar w:fldCharType="end"/>
    </w:r>
  </w:p>
  <w:p w:rsidR="005941AB" w:rsidRDefault="005941AB" w:rsidP="002A4F1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A65"/>
    <w:multiLevelType w:val="hybridMultilevel"/>
    <w:tmpl w:val="25A47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F10E3"/>
    <w:multiLevelType w:val="hybridMultilevel"/>
    <w:tmpl w:val="F5A2D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162B7"/>
    <w:multiLevelType w:val="hybridMultilevel"/>
    <w:tmpl w:val="7632C8CC"/>
    <w:lvl w:ilvl="0" w:tplc="98C40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A1184"/>
    <w:multiLevelType w:val="hybridMultilevel"/>
    <w:tmpl w:val="C3A2BAC2"/>
    <w:lvl w:ilvl="0" w:tplc="6C580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85C79"/>
    <w:multiLevelType w:val="hybridMultilevel"/>
    <w:tmpl w:val="B6E2A2B4"/>
    <w:lvl w:ilvl="0" w:tplc="ADE83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B6CF1"/>
    <w:multiLevelType w:val="hybridMultilevel"/>
    <w:tmpl w:val="6A2CB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442E6"/>
    <w:multiLevelType w:val="hybridMultilevel"/>
    <w:tmpl w:val="A34AB692"/>
    <w:lvl w:ilvl="0" w:tplc="1A02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81278"/>
    <w:multiLevelType w:val="hybridMultilevel"/>
    <w:tmpl w:val="0352CD08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8">
    <w:nsid w:val="3B7000E9"/>
    <w:multiLevelType w:val="hybridMultilevel"/>
    <w:tmpl w:val="49A0CE56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9">
    <w:nsid w:val="3ECA7F67"/>
    <w:multiLevelType w:val="hybridMultilevel"/>
    <w:tmpl w:val="94C4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127AC"/>
    <w:multiLevelType w:val="hybridMultilevel"/>
    <w:tmpl w:val="5D747E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12C026B"/>
    <w:multiLevelType w:val="hybridMultilevel"/>
    <w:tmpl w:val="1E062FB0"/>
    <w:lvl w:ilvl="0" w:tplc="72768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C37DC"/>
    <w:multiLevelType w:val="hybridMultilevel"/>
    <w:tmpl w:val="56D49CE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3">
    <w:nsid w:val="432A577B"/>
    <w:multiLevelType w:val="multilevel"/>
    <w:tmpl w:val="B8A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73E0D"/>
    <w:multiLevelType w:val="multilevel"/>
    <w:tmpl w:val="A0240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61F566C"/>
    <w:multiLevelType w:val="hybridMultilevel"/>
    <w:tmpl w:val="5BB47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84104"/>
    <w:multiLevelType w:val="hybridMultilevel"/>
    <w:tmpl w:val="72E2D29E"/>
    <w:lvl w:ilvl="0" w:tplc="643E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4C4F9E"/>
    <w:multiLevelType w:val="hybridMultilevel"/>
    <w:tmpl w:val="DEB6945C"/>
    <w:lvl w:ilvl="0" w:tplc="9AD0A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415F93"/>
    <w:multiLevelType w:val="hybridMultilevel"/>
    <w:tmpl w:val="FFA8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96585A"/>
    <w:multiLevelType w:val="hybridMultilevel"/>
    <w:tmpl w:val="371C7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D6EF2"/>
    <w:multiLevelType w:val="hybridMultilevel"/>
    <w:tmpl w:val="7E3A1BD4"/>
    <w:lvl w:ilvl="0" w:tplc="4A200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5A7E5E"/>
    <w:multiLevelType w:val="hybridMultilevel"/>
    <w:tmpl w:val="2466C2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EE364CB"/>
    <w:multiLevelType w:val="hybridMultilevel"/>
    <w:tmpl w:val="05FAB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862A2"/>
    <w:multiLevelType w:val="hybridMultilevel"/>
    <w:tmpl w:val="03E01F54"/>
    <w:lvl w:ilvl="0" w:tplc="9850B0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2B75AD0"/>
    <w:multiLevelType w:val="multilevel"/>
    <w:tmpl w:val="39DAC4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274AB7"/>
    <w:multiLevelType w:val="multilevel"/>
    <w:tmpl w:val="1C589D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BD35FC"/>
    <w:multiLevelType w:val="hybridMultilevel"/>
    <w:tmpl w:val="4B5A15C4"/>
    <w:lvl w:ilvl="0" w:tplc="53600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03832"/>
    <w:multiLevelType w:val="hybridMultilevel"/>
    <w:tmpl w:val="9020C642"/>
    <w:lvl w:ilvl="0" w:tplc="CD62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513876"/>
    <w:multiLevelType w:val="multilevel"/>
    <w:tmpl w:val="1B587E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976767F"/>
    <w:multiLevelType w:val="hybridMultilevel"/>
    <w:tmpl w:val="9D96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5"/>
  </w:num>
  <w:num w:numId="5">
    <w:abstractNumId w:val="18"/>
  </w:num>
  <w:num w:numId="6">
    <w:abstractNumId w:val="19"/>
  </w:num>
  <w:num w:numId="7">
    <w:abstractNumId w:val="5"/>
  </w:num>
  <w:num w:numId="8">
    <w:abstractNumId w:val="24"/>
  </w:num>
  <w:num w:numId="9">
    <w:abstractNumId w:val="21"/>
  </w:num>
  <w:num w:numId="10">
    <w:abstractNumId w:val="7"/>
  </w:num>
  <w:num w:numId="11">
    <w:abstractNumId w:val="8"/>
  </w:num>
  <w:num w:numId="12">
    <w:abstractNumId w:val="27"/>
  </w:num>
  <w:num w:numId="13">
    <w:abstractNumId w:val="22"/>
  </w:num>
  <w:num w:numId="14">
    <w:abstractNumId w:val="21"/>
  </w:num>
  <w:num w:numId="15">
    <w:abstractNumId w:val="1"/>
  </w:num>
  <w:num w:numId="16">
    <w:abstractNumId w:val="12"/>
  </w:num>
  <w:num w:numId="17">
    <w:abstractNumId w:val="12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8"/>
  </w:num>
  <w:num w:numId="23">
    <w:abstractNumId w:val="14"/>
  </w:num>
  <w:num w:numId="24">
    <w:abstractNumId w:val="11"/>
  </w:num>
  <w:num w:numId="25">
    <w:abstractNumId w:val="23"/>
  </w:num>
  <w:num w:numId="26">
    <w:abstractNumId w:val="4"/>
  </w:num>
  <w:num w:numId="27">
    <w:abstractNumId w:val="2"/>
  </w:num>
  <w:num w:numId="28">
    <w:abstractNumId w:val="3"/>
  </w:num>
  <w:num w:numId="29">
    <w:abstractNumId w:val="6"/>
  </w:num>
  <w:num w:numId="30">
    <w:abstractNumId w:val="29"/>
  </w:num>
  <w:num w:numId="31">
    <w:abstractNumId w:val="20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0E0"/>
    <w:rsid w:val="00007513"/>
    <w:rsid w:val="00011444"/>
    <w:rsid w:val="00012390"/>
    <w:rsid w:val="00017EDB"/>
    <w:rsid w:val="000215F1"/>
    <w:rsid w:val="00021E38"/>
    <w:rsid w:val="000239ED"/>
    <w:rsid w:val="000253F6"/>
    <w:rsid w:val="00030DB4"/>
    <w:rsid w:val="000353B5"/>
    <w:rsid w:val="00035A19"/>
    <w:rsid w:val="0004065B"/>
    <w:rsid w:val="000431AD"/>
    <w:rsid w:val="00044470"/>
    <w:rsid w:val="000469C3"/>
    <w:rsid w:val="000520CD"/>
    <w:rsid w:val="00052991"/>
    <w:rsid w:val="00053456"/>
    <w:rsid w:val="00060792"/>
    <w:rsid w:val="00062E05"/>
    <w:rsid w:val="00063048"/>
    <w:rsid w:val="00066724"/>
    <w:rsid w:val="00066E77"/>
    <w:rsid w:val="00073FD9"/>
    <w:rsid w:val="000801F1"/>
    <w:rsid w:val="00082121"/>
    <w:rsid w:val="000821C5"/>
    <w:rsid w:val="00082CDE"/>
    <w:rsid w:val="0008308D"/>
    <w:rsid w:val="0008356A"/>
    <w:rsid w:val="000848FF"/>
    <w:rsid w:val="000914E9"/>
    <w:rsid w:val="00095102"/>
    <w:rsid w:val="00095292"/>
    <w:rsid w:val="00096364"/>
    <w:rsid w:val="000A2937"/>
    <w:rsid w:val="000A2981"/>
    <w:rsid w:val="000A3A21"/>
    <w:rsid w:val="000A486F"/>
    <w:rsid w:val="000A6F2F"/>
    <w:rsid w:val="000B06C4"/>
    <w:rsid w:val="000B654F"/>
    <w:rsid w:val="000C0685"/>
    <w:rsid w:val="000D5884"/>
    <w:rsid w:val="000D61BA"/>
    <w:rsid w:val="000D6293"/>
    <w:rsid w:val="000D7E2E"/>
    <w:rsid w:val="000E0DCF"/>
    <w:rsid w:val="000E2FE3"/>
    <w:rsid w:val="000F1042"/>
    <w:rsid w:val="000F2247"/>
    <w:rsid w:val="000F4651"/>
    <w:rsid w:val="00100CF9"/>
    <w:rsid w:val="0010500B"/>
    <w:rsid w:val="0010568E"/>
    <w:rsid w:val="00105B5A"/>
    <w:rsid w:val="00113B61"/>
    <w:rsid w:val="0011513B"/>
    <w:rsid w:val="00122503"/>
    <w:rsid w:val="00122F63"/>
    <w:rsid w:val="001242C3"/>
    <w:rsid w:val="00124A80"/>
    <w:rsid w:val="00127636"/>
    <w:rsid w:val="00130AA7"/>
    <w:rsid w:val="001333CB"/>
    <w:rsid w:val="001412CD"/>
    <w:rsid w:val="001424A3"/>
    <w:rsid w:val="00144FE4"/>
    <w:rsid w:val="00146BB4"/>
    <w:rsid w:val="001502E7"/>
    <w:rsid w:val="001508AC"/>
    <w:rsid w:val="00150AC2"/>
    <w:rsid w:val="00152DAF"/>
    <w:rsid w:val="00153B00"/>
    <w:rsid w:val="001619C2"/>
    <w:rsid w:val="00165AA3"/>
    <w:rsid w:val="0016721C"/>
    <w:rsid w:val="00170C24"/>
    <w:rsid w:val="00172507"/>
    <w:rsid w:val="0018398C"/>
    <w:rsid w:val="001840D8"/>
    <w:rsid w:val="00190D12"/>
    <w:rsid w:val="00196AC3"/>
    <w:rsid w:val="0019712F"/>
    <w:rsid w:val="00197745"/>
    <w:rsid w:val="001A1017"/>
    <w:rsid w:val="001A1C4B"/>
    <w:rsid w:val="001A3291"/>
    <w:rsid w:val="001A59BF"/>
    <w:rsid w:val="001A78E2"/>
    <w:rsid w:val="001B2471"/>
    <w:rsid w:val="001C02AF"/>
    <w:rsid w:val="001C278B"/>
    <w:rsid w:val="001C322C"/>
    <w:rsid w:val="001D4CF3"/>
    <w:rsid w:val="001D785D"/>
    <w:rsid w:val="001E0B96"/>
    <w:rsid w:val="001E371D"/>
    <w:rsid w:val="001F62C9"/>
    <w:rsid w:val="00204659"/>
    <w:rsid w:val="0020491A"/>
    <w:rsid w:val="002051AA"/>
    <w:rsid w:val="00207B84"/>
    <w:rsid w:val="00212362"/>
    <w:rsid w:val="00213376"/>
    <w:rsid w:val="00214662"/>
    <w:rsid w:val="00214819"/>
    <w:rsid w:val="00216B45"/>
    <w:rsid w:val="00217EAF"/>
    <w:rsid w:val="00225C4A"/>
    <w:rsid w:val="0022602B"/>
    <w:rsid w:val="0023104D"/>
    <w:rsid w:val="002414C0"/>
    <w:rsid w:val="002417C0"/>
    <w:rsid w:val="002426BE"/>
    <w:rsid w:val="0024297E"/>
    <w:rsid w:val="00243F8F"/>
    <w:rsid w:val="002555E9"/>
    <w:rsid w:val="002556AB"/>
    <w:rsid w:val="002557E7"/>
    <w:rsid w:val="00255F3B"/>
    <w:rsid w:val="002562ED"/>
    <w:rsid w:val="0026378F"/>
    <w:rsid w:val="0026732B"/>
    <w:rsid w:val="002708FA"/>
    <w:rsid w:val="002715F4"/>
    <w:rsid w:val="002718C6"/>
    <w:rsid w:val="00275E87"/>
    <w:rsid w:val="00276C14"/>
    <w:rsid w:val="00282459"/>
    <w:rsid w:val="00284049"/>
    <w:rsid w:val="002908A1"/>
    <w:rsid w:val="00293566"/>
    <w:rsid w:val="00296B85"/>
    <w:rsid w:val="00297BAF"/>
    <w:rsid w:val="002A1930"/>
    <w:rsid w:val="002A1D5E"/>
    <w:rsid w:val="002A3780"/>
    <w:rsid w:val="002A4F1F"/>
    <w:rsid w:val="002A61A0"/>
    <w:rsid w:val="002A66BA"/>
    <w:rsid w:val="002B1398"/>
    <w:rsid w:val="002B1E83"/>
    <w:rsid w:val="002B2E7C"/>
    <w:rsid w:val="002B3F82"/>
    <w:rsid w:val="002B6AAE"/>
    <w:rsid w:val="002C0E1F"/>
    <w:rsid w:val="002C164B"/>
    <w:rsid w:val="002C319D"/>
    <w:rsid w:val="002D0C08"/>
    <w:rsid w:val="002D14DA"/>
    <w:rsid w:val="002D58E9"/>
    <w:rsid w:val="002D5E97"/>
    <w:rsid w:val="002E579E"/>
    <w:rsid w:val="002F247D"/>
    <w:rsid w:val="002F38F9"/>
    <w:rsid w:val="002F4F73"/>
    <w:rsid w:val="002F5492"/>
    <w:rsid w:val="002F556A"/>
    <w:rsid w:val="002F5805"/>
    <w:rsid w:val="003000B0"/>
    <w:rsid w:val="003011A1"/>
    <w:rsid w:val="00302AA0"/>
    <w:rsid w:val="003047A9"/>
    <w:rsid w:val="00310662"/>
    <w:rsid w:val="00310C89"/>
    <w:rsid w:val="003141A0"/>
    <w:rsid w:val="00315C56"/>
    <w:rsid w:val="00315E98"/>
    <w:rsid w:val="003162E1"/>
    <w:rsid w:val="00317652"/>
    <w:rsid w:val="00322059"/>
    <w:rsid w:val="003228CD"/>
    <w:rsid w:val="00325F19"/>
    <w:rsid w:val="00333704"/>
    <w:rsid w:val="00340A09"/>
    <w:rsid w:val="00344983"/>
    <w:rsid w:val="00345963"/>
    <w:rsid w:val="003472F7"/>
    <w:rsid w:val="0035497A"/>
    <w:rsid w:val="00354C3F"/>
    <w:rsid w:val="00360872"/>
    <w:rsid w:val="003625D1"/>
    <w:rsid w:val="00365BED"/>
    <w:rsid w:val="0036717F"/>
    <w:rsid w:val="003713E3"/>
    <w:rsid w:val="00371AD0"/>
    <w:rsid w:val="0037697C"/>
    <w:rsid w:val="00377636"/>
    <w:rsid w:val="0038312B"/>
    <w:rsid w:val="00385672"/>
    <w:rsid w:val="00387F1A"/>
    <w:rsid w:val="00390056"/>
    <w:rsid w:val="00392542"/>
    <w:rsid w:val="003969E2"/>
    <w:rsid w:val="00396F0D"/>
    <w:rsid w:val="003974FD"/>
    <w:rsid w:val="00397CFA"/>
    <w:rsid w:val="003A64D8"/>
    <w:rsid w:val="003B2603"/>
    <w:rsid w:val="003B38B8"/>
    <w:rsid w:val="003B5999"/>
    <w:rsid w:val="003B65C5"/>
    <w:rsid w:val="003B6E09"/>
    <w:rsid w:val="003B78E8"/>
    <w:rsid w:val="003C043C"/>
    <w:rsid w:val="003C1FAB"/>
    <w:rsid w:val="003C494D"/>
    <w:rsid w:val="003C6D59"/>
    <w:rsid w:val="003C7C66"/>
    <w:rsid w:val="003D2734"/>
    <w:rsid w:val="003D2930"/>
    <w:rsid w:val="003D61E9"/>
    <w:rsid w:val="003D7878"/>
    <w:rsid w:val="003E5B12"/>
    <w:rsid w:val="003E5D5A"/>
    <w:rsid w:val="003E61F2"/>
    <w:rsid w:val="003E6F34"/>
    <w:rsid w:val="003F0B58"/>
    <w:rsid w:val="003F1666"/>
    <w:rsid w:val="003F6CAB"/>
    <w:rsid w:val="003F760A"/>
    <w:rsid w:val="003F760E"/>
    <w:rsid w:val="003F76D1"/>
    <w:rsid w:val="00400092"/>
    <w:rsid w:val="00400A89"/>
    <w:rsid w:val="00406ADA"/>
    <w:rsid w:val="00414E02"/>
    <w:rsid w:val="0041521C"/>
    <w:rsid w:val="00416C1C"/>
    <w:rsid w:val="00417A9A"/>
    <w:rsid w:val="004243A5"/>
    <w:rsid w:val="0044668D"/>
    <w:rsid w:val="0046190F"/>
    <w:rsid w:val="004635F8"/>
    <w:rsid w:val="004638F4"/>
    <w:rsid w:val="00465B0F"/>
    <w:rsid w:val="004679BD"/>
    <w:rsid w:val="00482078"/>
    <w:rsid w:val="004946EC"/>
    <w:rsid w:val="0049686C"/>
    <w:rsid w:val="00497936"/>
    <w:rsid w:val="004A1586"/>
    <w:rsid w:val="004A1FF8"/>
    <w:rsid w:val="004A381A"/>
    <w:rsid w:val="004A63F9"/>
    <w:rsid w:val="004B3B5E"/>
    <w:rsid w:val="004B650F"/>
    <w:rsid w:val="004C3132"/>
    <w:rsid w:val="004C680A"/>
    <w:rsid w:val="004D2EAA"/>
    <w:rsid w:val="004D543E"/>
    <w:rsid w:val="004D7703"/>
    <w:rsid w:val="004D7745"/>
    <w:rsid w:val="004E3E46"/>
    <w:rsid w:val="004E7BAE"/>
    <w:rsid w:val="004F0444"/>
    <w:rsid w:val="004F2BB3"/>
    <w:rsid w:val="004F359E"/>
    <w:rsid w:val="0051659F"/>
    <w:rsid w:val="0051685A"/>
    <w:rsid w:val="00517A3F"/>
    <w:rsid w:val="00517FF1"/>
    <w:rsid w:val="00525F9F"/>
    <w:rsid w:val="00526681"/>
    <w:rsid w:val="005324B4"/>
    <w:rsid w:val="00533A7A"/>
    <w:rsid w:val="00540E65"/>
    <w:rsid w:val="005443A3"/>
    <w:rsid w:val="005471E5"/>
    <w:rsid w:val="0055044F"/>
    <w:rsid w:val="00550681"/>
    <w:rsid w:val="00555D5F"/>
    <w:rsid w:val="00567074"/>
    <w:rsid w:val="0057374C"/>
    <w:rsid w:val="0057595E"/>
    <w:rsid w:val="00587B08"/>
    <w:rsid w:val="0059044F"/>
    <w:rsid w:val="00590774"/>
    <w:rsid w:val="00593DCF"/>
    <w:rsid w:val="005941AB"/>
    <w:rsid w:val="005A114E"/>
    <w:rsid w:val="005A27D5"/>
    <w:rsid w:val="005A35D1"/>
    <w:rsid w:val="005C082B"/>
    <w:rsid w:val="005C3773"/>
    <w:rsid w:val="005D666E"/>
    <w:rsid w:val="005D6D33"/>
    <w:rsid w:val="005D6FB7"/>
    <w:rsid w:val="005E2A8C"/>
    <w:rsid w:val="005F428F"/>
    <w:rsid w:val="005F4753"/>
    <w:rsid w:val="005F576A"/>
    <w:rsid w:val="0060482A"/>
    <w:rsid w:val="00606471"/>
    <w:rsid w:val="006126EF"/>
    <w:rsid w:val="00614D20"/>
    <w:rsid w:val="00617919"/>
    <w:rsid w:val="00617BBA"/>
    <w:rsid w:val="0062427A"/>
    <w:rsid w:val="00626328"/>
    <w:rsid w:val="0063497A"/>
    <w:rsid w:val="00641107"/>
    <w:rsid w:val="00643375"/>
    <w:rsid w:val="00645DBE"/>
    <w:rsid w:val="00645F6B"/>
    <w:rsid w:val="00650C11"/>
    <w:rsid w:val="006515E6"/>
    <w:rsid w:val="006568A1"/>
    <w:rsid w:val="00656B08"/>
    <w:rsid w:val="00673BCD"/>
    <w:rsid w:val="00674662"/>
    <w:rsid w:val="00677CF5"/>
    <w:rsid w:val="0068047E"/>
    <w:rsid w:val="00680EFF"/>
    <w:rsid w:val="00683407"/>
    <w:rsid w:val="006914AB"/>
    <w:rsid w:val="00694DB2"/>
    <w:rsid w:val="00695E41"/>
    <w:rsid w:val="00696B1B"/>
    <w:rsid w:val="006A0E7B"/>
    <w:rsid w:val="006A0FE0"/>
    <w:rsid w:val="006A2CF3"/>
    <w:rsid w:val="006A41C7"/>
    <w:rsid w:val="006B23C7"/>
    <w:rsid w:val="006B5076"/>
    <w:rsid w:val="006B55FC"/>
    <w:rsid w:val="006B5E55"/>
    <w:rsid w:val="006C11F4"/>
    <w:rsid w:val="006C7FDE"/>
    <w:rsid w:val="006D06EC"/>
    <w:rsid w:val="006D138D"/>
    <w:rsid w:val="006D469D"/>
    <w:rsid w:val="006D769A"/>
    <w:rsid w:val="006D7C19"/>
    <w:rsid w:val="006E196A"/>
    <w:rsid w:val="006E1E41"/>
    <w:rsid w:val="006E70BD"/>
    <w:rsid w:val="006F002E"/>
    <w:rsid w:val="006F0ED2"/>
    <w:rsid w:val="006F1AA6"/>
    <w:rsid w:val="006F1E10"/>
    <w:rsid w:val="006F29F6"/>
    <w:rsid w:val="006F3927"/>
    <w:rsid w:val="006F396B"/>
    <w:rsid w:val="006F7647"/>
    <w:rsid w:val="007027AF"/>
    <w:rsid w:val="00707175"/>
    <w:rsid w:val="007145D3"/>
    <w:rsid w:val="0071724B"/>
    <w:rsid w:val="00720ED3"/>
    <w:rsid w:val="007231B8"/>
    <w:rsid w:val="00726DE5"/>
    <w:rsid w:val="00730E75"/>
    <w:rsid w:val="00734D23"/>
    <w:rsid w:val="00734EFD"/>
    <w:rsid w:val="00735645"/>
    <w:rsid w:val="007371F3"/>
    <w:rsid w:val="00737DE0"/>
    <w:rsid w:val="007429D4"/>
    <w:rsid w:val="00743D0E"/>
    <w:rsid w:val="007462A4"/>
    <w:rsid w:val="00750060"/>
    <w:rsid w:val="00754E30"/>
    <w:rsid w:val="007573B6"/>
    <w:rsid w:val="00757954"/>
    <w:rsid w:val="0076445D"/>
    <w:rsid w:val="00772EAD"/>
    <w:rsid w:val="00774810"/>
    <w:rsid w:val="0077675D"/>
    <w:rsid w:val="007831DD"/>
    <w:rsid w:val="0078352E"/>
    <w:rsid w:val="0078397C"/>
    <w:rsid w:val="00785421"/>
    <w:rsid w:val="00787996"/>
    <w:rsid w:val="0079425E"/>
    <w:rsid w:val="007955AC"/>
    <w:rsid w:val="007A30FA"/>
    <w:rsid w:val="007A422D"/>
    <w:rsid w:val="007A7150"/>
    <w:rsid w:val="007B17C5"/>
    <w:rsid w:val="007C0873"/>
    <w:rsid w:val="007C1848"/>
    <w:rsid w:val="007C4027"/>
    <w:rsid w:val="007C5B40"/>
    <w:rsid w:val="007C7ACF"/>
    <w:rsid w:val="007D2AF0"/>
    <w:rsid w:val="007D5121"/>
    <w:rsid w:val="007D6C80"/>
    <w:rsid w:val="007D74B0"/>
    <w:rsid w:val="007D7BAF"/>
    <w:rsid w:val="007D7FE1"/>
    <w:rsid w:val="007E5016"/>
    <w:rsid w:val="007E6FA6"/>
    <w:rsid w:val="007F01E7"/>
    <w:rsid w:val="007F16C3"/>
    <w:rsid w:val="007F25BB"/>
    <w:rsid w:val="007F4C7C"/>
    <w:rsid w:val="008001B4"/>
    <w:rsid w:val="00801A3D"/>
    <w:rsid w:val="00802CDE"/>
    <w:rsid w:val="00804169"/>
    <w:rsid w:val="00810900"/>
    <w:rsid w:val="00812B5C"/>
    <w:rsid w:val="00813C3C"/>
    <w:rsid w:val="00814174"/>
    <w:rsid w:val="008159BE"/>
    <w:rsid w:val="00816D89"/>
    <w:rsid w:val="00824A28"/>
    <w:rsid w:val="008253DD"/>
    <w:rsid w:val="0082594C"/>
    <w:rsid w:val="008277EB"/>
    <w:rsid w:val="0083509D"/>
    <w:rsid w:val="00836777"/>
    <w:rsid w:val="00840D80"/>
    <w:rsid w:val="00842877"/>
    <w:rsid w:val="00843CC4"/>
    <w:rsid w:val="00851827"/>
    <w:rsid w:val="008535FB"/>
    <w:rsid w:val="00854842"/>
    <w:rsid w:val="00854D76"/>
    <w:rsid w:val="00855005"/>
    <w:rsid w:val="00863A38"/>
    <w:rsid w:val="008709B8"/>
    <w:rsid w:val="00871B28"/>
    <w:rsid w:val="0087269E"/>
    <w:rsid w:val="00872B2B"/>
    <w:rsid w:val="00873D3F"/>
    <w:rsid w:val="0087505D"/>
    <w:rsid w:val="0087557D"/>
    <w:rsid w:val="0087566C"/>
    <w:rsid w:val="00877E8E"/>
    <w:rsid w:val="00882187"/>
    <w:rsid w:val="008823A9"/>
    <w:rsid w:val="00882BBF"/>
    <w:rsid w:val="00891317"/>
    <w:rsid w:val="00891DBB"/>
    <w:rsid w:val="008A29CD"/>
    <w:rsid w:val="008A3218"/>
    <w:rsid w:val="008A5B40"/>
    <w:rsid w:val="008A6FA1"/>
    <w:rsid w:val="008B08F1"/>
    <w:rsid w:val="008B1E6A"/>
    <w:rsid w:val="008B394B"/>
    <w:rsid w:val="008B3ADB"/>
    <w:rsid w:val="008B4615"/>
    <w:rsid w:val="008B586B"/>
    <w:rsid w:val="008C21F4"/>
    <w:rsid w:val="008C352D"/>
    <w:rsid w:val="008D4AF2"/>
    <w:rsid w:val="008D5707"/>
    <w:rsid w:val="008D6CEF"/>
    <w:rsid w:val="008E0A12"/>
    <w:rsid w:val="008E4C7C"/>
    <w:rsid w:val="008E5423"/>
    <w:rsid w:val="008E5484"/>
    <w:rsid w:val="008F2923"/>
    <w:rsid w:val="00900185"/>
    <w:rsid w:val="00900BA1"/>
    <w:rsid w:val="0090205D"/>
    <w:rsid w:val="009023A0"/>
    <w:rsid w:val="009026E6"/>
    <w:rsid w:val="009076AE"/>
    <w:rsid w:val="00924707"/>
    <w:rsid w:val="00925CDF"/>
    <w:rsid w:val="00931020"/>
    <w:rsid w:val="00933C8E"/>
    <w:rsid w:val="0093601F"/>
    <w:rsid w:val="0093725A"/>
    <w:rsid w:val="00937E31"/>
    <w:rsid w:val="009410E4"/>
    <w:rsid w:val="00942929"/>
    <w:rsid w:val="00950B4C"/>
    <w:rsid w:val="00952338"/>
    <w:rsid w:val="009553CB"/>
    <w:rsid w:val="009563A8"/>
    <w:rsid w:val="009567BD"/>
    <w:rsid w:val="00957405"/>
    <w:rsid w:val="009615DD"/>
    <w:rsid w:val="0096290A"/>
    <w:rsid w:val="00967298"/>
    <w:rsid w:val="009724F2"/>
    <w:rsid w:val="00972844"/>
    <w:rsid w:val="00976C12"/>
    <w:rsid w:val="00980320"/>
    <w:rsid w:val="00980915"/>
    <w:rsid w:val="00983786"/>
    <w:rsid w:val="00984489"/>
    <w:rsid w:val="0099049D"/>
    <w:rsid w:val="009907C8"/>
    <w:rsid w:val="009A3888"/>
    <w:rsid w:val="009A38AC"/>
    <w:rsid w:val="009A533A"/>
    <w:rsid w:val="009B5D87"/>
    <w:rsid w:val="009C12FF"/>
    <w:rsid w:val="009C5E55"/>
    <w:rsid w:val="009C6EC5"/>
    <w:rsid w:val="009C7B17"/>
    <w:rsid w:val="009C7B6C"/>
    <w:rsid w:val="009D129D"/>
    <w:rsid w:val="009D5A65"/>
    <w:rsid w:val="009D5B75"/>
    <w:rsid w:val="009D5D08"/>
    <w:rsid w:val="009E3E64"/>
    <w:rsid w:val="009E49A5"/>
    <w:rsid w:val="00A00C5D"/>
    <w:rsid w:val="00A01360"/>
    <w:rsid w:val="00A04D10"/>
    <w:rsid w:val="00A053C4"/>
    <w:rsid w:val="00A145BD"/>
    <w:rsid w:val="00A170A8"/>
    <w:rsid w:val="00A170AD"/>
    <w:rsid w:val="00A22505"/>
    <w:rsid w:val="00A239F0"/>
    <w:rsid w:val="00A26E57"/>
    <w:rsid w:val="00A270CA"/>
    <w:rsid w:val="00A2795E"/>
    <w:rsid w:val="00A30D58"/>
    <w:rsid w:val="00A32B6B"/>
    <w:rsid w:val="00A465FE"/>
    <w:rsid w:val="00A46E3D"/>
    <w:rsid w:val="00A47F81"/>
    <w:rsid w:val="00A50D06"/>
    <w:rsid w:val="00A5204D"/>
    <w:rsid w:val="00A600EA"/>
    <w:rsid w:val="00A61AB8"/>
    <w:rsid w:val="00A62216"/>
    <w:rsid w:val="00A65924"/>
    <w:rsid w:val="00A66B18"/>
    <w:rsid w:val="00A6767A"/>
    <w:rsid w:val="00A729C8"/>
    <w:rsid w:val="00A72C01"/>
    <w:rsid w:val="00A7688E"/>
    <w:rsid w:val="00A8047B"/>
    <w:rsid w:val="00A834B9"/>
    <w:rsid w:val="00A83A21"/>
    <w:rsid w:val="00A870AC"/>
    <w:rsid w:val="00A9187E"/>
    <w:rsid w:val="00A93732"/>
    <w:rsid w:val="00A949D6"/>
    <w:rsid w:val="00A95593"/>
    <w:rsid w:val="00A97353"/>
    <w:rsid w:val="00AA0472"/>
    <w:rsid w:val="00AA34D4"/>
    <w:rsid w:val="00AA42B3"/>
    <w:rsid w:val="00AB0030"/>
    <w:rsid w:val="00AB1C9C"/>
    <w:rsid w:val="00AB35A2"/>
    <w:rsid w:val="00AB781F"/>
    <w:rsid w:val="00AB7B00"/>
    <w:rsid w:val="00AC1EAC"/>
    <w:rsid w:val="00AD08E5"/>
    <w:rsid w:val="00AD32A2"/>
    <w:rsid w:val="00AE57A6"/>
    <w:rsid w:val="00AF38F0"/>
    <w:rsid w:val="00AF44EE"/>
    <w:rsid w:val="00AF7C1D"/>
    <w:rsid w:val="00B01A87"/>
    <w:rsid w:val="00B02695"/>
    <w:rsid w:val="00B02A36"/>
    <w:rsid w:val="00B02F8D"/>
    <w:rsid w:val="00B069F9"/>
    <w:rsid w:val="00B06A1C"/>
    <w:rsid w:val="00B07445"/>
    <w:rsid w:val="00B2312E"/>
    <w:rsid w:val="00B2532A"/>
    <w:rsid w:val="00B346F2"/>
    <w:rsid w:val="00B371E8"/>
    <w:rsid w:val="00B44F7B"/>
    <w:rsid w:val="00B46189"/>
    <w:rsid w:val="00B50E33"/>
    <w:rsid w:val="00B51CB3"/>
    <w:rsid w:val="00B526FC"/>
    <w:rsid w:val="00B52EF7"/>
    <w:rsid w:val="00B541BF"/>
    <w:rsid w:val="00B54AD9"/>
    <w:rsid w:val="00B5682C"/>
    <w:rsid w:val="00B610CA"/>
    <w:rsid w:val="00B66861"/>
    <w:rsid w:val="00B75A84"/>
    <w:rsid w:val="00B90666"/>
    <w:rsid w:val="00B915AE"/>
    <w:rsid w:val="00B92CB7"/>
    <w:rsid w:val="00B96AB6"/>
    <w:rsid w:val="00B96FB3"/>
    <w:rsid w:val="00BA021C"/>
    <w:rsid w:val="00BA2397"/>
    <w:rsid w:val="00BA2517"/>
    <w:rsid w:val="00BA3A31"/>
    <w:rsid w:val="00BA3B2E"/>
    <w:rsid w:val="00BB6606"/>
    <w:rsid w:val="00BC0475"/>
    <w:rsid w:val="00BC19D5"/>
    <w:rsid w:val="00BC3C79"/>
    <w:rsid w:val="00BC5801"/>
    <w:rsid w:val="00BC7374"/>
    <w:rsid w:val="00BC799A"/>
    <w:rsid w:val="00BD0644"/>
    <w:rsid w:val="00BD1D63"/>
    <w:rsid w:val="00BD4172"/>
    <w:rsid w:val="00BD58E3"/>
    <w:rsid w:val="00BE0161"/>
    <w:rsid w:val="00BE25BD"/>
    <w:rsid w:val="00C01675"/>
    <w:rsid w:val="00C03123"/>
    <w:rsid w:val="00C1011A"/>
    <w:rsid w:val="00C10246"/>
    <w:rsid w:val="00C14246"/>
    <w:rsid w:val="00C17334"/>
    <w:rsid w:val="00C200E0"/>
    <w:rsid w:val="00C227E8"/>
    <w:rsid w:val="00C23AC9"/>
    <w:rsid w:val="00C245DC"/>
    <w:rsid w:val="00C25021"/>
    <w:rsid w:val="00C253EB"/>
    <w:rsid w:val="00C25CD0"/>
    <w:rsid w:val="00C27597"/>
    <w:rsid w:val="00C30D1F"/>
    <w:rsid w:val="00C31DCF"/>
    <w:rsid w:val="00C3336F"/>
    <w:rsid w:val="00C3626B"/>
    <w:rsid w:val="00C36A59"/>
    <w:rsid w:val="00C5129F"/>
    <w:rsid w:val="00C519C7"/>
    <w:rsid w:val="00C5247F"/>
    <w:rsid w:val="00C5654F"/>
    <w:rsid w:val="00C56C5F"/>
    <w:rsid w:val="00C60EB1"/>
    <w:rsid w:val="00C64538"/>
    <w:rsid w:val="00C66A3A"/>
    <w:rsid w:val="00C705E7"/>
    <w:rsid w:val="00C7388B"/>
    <w:rsid w:val="00C73C37"/>
    <w:rsid w:val="00C815A3"/>
    <w:rsid w:val="00C83210"/>
    <w:rsid w:val="00C8514D"/>
    <w:rsid w:val="00C85C9A"/>
    <w:rsid w:val="00C875CB"/>
    <w:rsid w:val="00C87E1A"/>
    <w:rsid w:val="00C9063B"/>
    <w:rsid w:val="00C90BCB"/>
    <w:rsid w:val="00C93605"/>
    <w:rsid w:val="00C9449F"/>
    <w:rsid w:val="00C9772B"/>
    <w:rsid w:val="00CA430B"/>
    <w:rsid w:val="00CA605C"/>
    <w:rsid w:val="00CA69FB"/>
    <w:rsid w:val="00CA7A0E"/>
    <w:rsid w:val="00CB02B4"/>
    <w:rsid w:val="00CB02F2"/>
    <w:rsid w:val="00CB3492"/>
    <w:rsid w:val="00CB6A95"/>
    <w:rsid w:val="00CB7C6B"/>
    <w:rsid w:val="00CC4155"/>
    <w:rsid w:val="00CC7906"/>
    <w:rsid w:val="00CE2444"/>
    <w:rsid w:val="00CE40FB"/>
    <w:rsid w:val="00CE4BBB"/>
    <w:rsid w:val="00CE4FD7"/>
    <w:rsid w:val="00CE712F"/>
    <w:rsid w:val="00CF1657"/>
    <w:rsid w:val="00CF3EE3"/>
    <w:rsid w:val="00CF4564"/>
    <w:rsid w:val="00D00446"/>
    <w:rsid w:val="00D0546A"/>
    <w:rsid w:val="00D066C0"/>
    <w:rsid w:val="00D15668"/>
    <w:rsid w:val="00D21E27"/>
    <w:rsid w:val="00D248A6"/>
    <w:rsid w:val="00D24F04"/>
    <w:rsid w:val="00D2576E"/>
    <w:rsid w:val="00D30FE0"/>
    <w:rsid w:val="00D37B21"/>
    <w:rsid w:val="00D4040C"/>
    <w:rsid w:val="00D44A5E"/>
    <w:rsid w:val="00D47504"/>
    <w:rsid w:val="00D54DD9"/>
    <w:rsid w:val="00D551E2"/>
    <w:rsid w:val="00D56B34"/>
    <w:rsid w:val="00D578E6"/>
    <w:rsid w:val="00D6076E"/>
    <w:rsid w:val="00D64C06"/>
    <w:rsid w:val="00D654E7"/>
    <w:rsid w:val="00D66B44"/>
    <w:rsid w:val="00D673A2"/>
    <w:rsid w:val="00D74271"/>
    <w:rsid w:val="00D81448"/>
    <w:rsid w:val="00D849BE"/>
    <w:rsid w:val="00D84E04"/>
    <w:rsid w:val="00D90E3D"/>
    <w:rsid w:val="00D9251B"/>
    <w:rsid w:val="00D94E9D"/>
    <w:rsid w:val="00D96658"/>
    <w:rsid w:val="00DA242B"/>
    <w:rsid w:val="00DA5094"/>
    <w:rsid w:val="00DA543A"/>
    <w:rsid w:val="00DA58E4"/>
    <w:rsid w:val="00DA7C16"/>
    <w:rsid w:val="00DB0D3B"/>
    <w:rsid w:val="00DB0DC3"/>
    <w:rsid w:val="00DB3634"/>
    <w:rsid w:val="00DB42BA"/>
    <w:rsid w:val="00DC0B82"/>
    <w:rsid w:val="00DC1B2B"/>
    <w:rsid w:val="00DC42F7"/>
    <w:rsid w:val="00DD6BB6"/>
    <w:rsid w:val="00DE1BCD"/>
    <w:rsid w:val="00DF2B8A"/>
    <w:rsid w:val="00E0155E"/>
    <w:rsid w:val="00E04472"/>
    <w:rsid w:val="00E06942"/>
    <w:rsid w:val="00E17CAA"/>
    <w:rsid w:val="00E22AB6"/>
    <w:rsid w:val="00E27BF9"/>
    <w:rsid w:val="00E31673"/>
    <w:rsid w:val="00E3174E"/>
    <w:rsid w:val="00E334A5"/>
    <w:rsid w:val="00E33CDB"/>
    <w:rsid w:val="00E352A2"/>
    <w:rsid w:val="00E40052"/>
    <w:rsid w:val="00E40529"/>
    <w:rsid w:val="00E4094E"/>
    <w:rsid w:val="00E4248B"/>
    <w:rsid w:val="00E44723"/>
    <w:rsid w:val="00E54FBF"/>
    <w:rsid w:val="00E561C7"/>
    <w:rsid w:val="00E573E4"/>
    <w:rsid w:val="00E66DE8"/>
    <w:rsid w:val="00E676C4"/>
    <w:rsid w:val="00E70292"/>
    <w:rsid w:val="00E72EFA"/>
    <w:rsid w:val="00E74FFE"/>
    <w:rsid w:val="00E758B5"/>
    <w:rsid w:val="00E75E79"/>
    <w:rsid w:val="00E76DF2"/>
    <w:rsid w:val="00E81D4C"/>
    <w:rsid w:val="00E82099"/>
    <w:rsid w:val="00E8482F"/>
    <w:rsid w:val="00E84860"/>
    <w:rsid w:val="00E85CA6"/>
    <w:rsid w:val="00E92979"/>
    <w:rsid w:val="00E93D33"/>
    <w:rsid w:val="00E96C9E"/>
    <w:rsid w:val="00EA141D"/>
    <w:rsid w:val="00EA481C"/>
    <w:rsid w:val="00EB4C59"/>
    <w:rsid w:val="00EB6F37"/>
    <w:rsid w:val="00EC2DEB"/>
    <w:rsid w:val="00EC3ECB"/>
    <w:rsid w:val="00EC5326"/>
    <w:rsid w:val="00ED0F01"/>
    <w:rsid w:val="00ED363E"/>
    <w:rsid w:val="00ED4DDA"/>
    <w:rsid w:val="00ED608D"/>
    <w:rsid w:val="00EE1431"/>
    <w:rsid w:val="00EE2677"/>
    <w:rsid w:val="00EF0036"/>
    <w:rsid w:val="00EF15A9"/>
    <w:rsid w:val="00EF4FAE"/>
    <w:rsid w:val="00EF6A5B"/>
    <w:rsid w:val="00F00854"/>
    <w:rsid w:val="00F00CAF"/>
    <w:rsid w:val="00F02D70"/>
    <w:rsid w:val="00F05D84"/>
    <w:rsid w:val="00F0674E"/>
    <w:rsid w:val="00F1057B"/>
    <w:rsid w:val="00F148D3"/>
    <w:rsid w:val="00F20FFC"/>
    <w:rsid w:val="00F30905"/>
    <w:rsid w:val="00F32696"/>
    <w:rsid w:val="00F32AF0"/>
    <w:rsid w:val="00F35BA5"/>
    <w:rsid w:val="00F368DB"/>
    <w:rsid w:val="00F4056F"/>
    <w:rsid w:val="00F41E68"/>
    <w:rsid w:val="00F53FAE"/>
    <w:rsid w:val="00F5569B"/>
    <w:rsid w:val="00F56C4A"/>
    <w:rsid w:val="00F6079C"/>
    <w:rsid w:val="00F62459"/>
    <w:rsid w:val="00F670CE"/>
    <w:rsid w:val="00F71504"/>
    <w:rsid w:val="00F719BE"/>
    <w:rsid w:val="00F739C8"/>
    <w:rsid w:val="00F77FB4"/>
    <w:rsid w:val="00F85914"/>
    <w:rsid w:val="00F91391"/>
    <w:rsid w:val="00F91796"/>
    <w:rsid w:val="00F9386F"/>
    <w:rsid w:val="00F94ACD"/>
    <w:rsid w:val="00F94BF8"/>
    <w:rsid w:val="00F95507"/>
    <w:rsid w:val="00FA6EBE"/>
    <w:rsid w:val="00FA6EF2"/>
    <w:rsid w:val="00FB06E1"/>
    <w:rsid w:val="00FB225A"/>
    <w:rsid w:val="00FB2E1C"/>
    <w:rsid w:val="00FB4482"/>
    <w:rsid w:val="00FB4598"/>
    <w:rsid w:val="00FB6013"/>
    <w:rsid w:val="00FB6866"/>
    <w:rsid w:val="00FB6903"/>
    <w:rsid w:val="00FB72D7"/>
    <w:rsid w:val="00FB7907"/>
    <w:rsid w:val="00FC3083"/>
    <w:rsid w:val="00FC58A6"/>
    <w:rsid w:val="00FC6257"/>
    <w:rsid w:val="00FD0A2B"/>
    <w:rsid w:val="00FD0BC3"/>
    <w:rsid w:val="00FD5586"/>
    <w:rsid w:val="00FD5BC7"/>
    <w:rsid w:val="00FD65E7"/>
    <w:rsid w:val="00FD6888"/>
    <w:rsid w:val="00FD7151"/>
    <w:rsid w:val="00FF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0E0"/>
    <w:pPr>
      <w:widowControl w:val="0"/>
    </w:pPr>
  </w:style>
  <w:style w:type="paragraph" w:styleId="1">
    <w:name w:val="heading 1"/>
    <w:basedOn w:val="a"/>
    <w:next w:val="a"/>
    <w:link w:val="10"/>
    <w:qFormat/>
    <w:rsid w:val="003969E2"/>
    <w:pPr>
      <w:keepNext/>
      <w:widowControl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200E0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C2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200E0"/>
    <w:pPr>
      <w:widowControl/>
      <w:ind w:right="-666"/>
    </w:pPr>
    <w:rPr>
      <w:sz w:val="24"/>
    </w:rPr>
  </w:style>
  <w:style w:type="paragraph" w:customStyle="1" w:styleId="a7">
    <w:name w:val="Знак"/>
    <w:basedOn w:val="a"/>
    <w:rsid w:val="001A78E2"/>
    <w:pPr>
      <w:widowControl/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"/>
    <w:basedOn w:val="a"/>
    <w:rsid w:val="008F2923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rsid w:val="002A4F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4F1F"/>
  </w:style>
  <w:style w:type="character" w:customStyle="1" w:styleId="10">
    <w:name w:val="Заголовок 1 Знак"/>
    <w:link w:val="1"/>
    <w:rsid w:val="003969E2"/>
    <w:rPr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3969E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3969E2"/>
    <w:rPr>
      <w:rFonts w:ascii="Tahoma" w:hAnsi="Tahoma" w:cs="Tahoma"/>
      <w:sz w:val="16"/>
      <w:szCs w:val="16"/>
    </w:rPr>
  </w:style>
  <w:style w:type="paragraph" w:customStyle="1" w:styleId="ad">
    <w:name w:val="Таблица"/>
    <w:basedOn w:val="a"/>
    <w:rsid w:val="003969E2"/>
    <w:rPr>
      <w:sz w:val="24"/>
      <w:szCs w:val="24"/>
    </w:rPr>
  </w:style>
  <w:style w:type="paragraph" w:styleId="ae">
    <w:name w:val="Body Text Indent"/>
    <w:basedOn w:val="a"/>
    <w:link w:val="af"/>
    <w:rsid w:val="003969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969E2"/>
  </w:style>
  <w:style w:type="paragraph" w:styleId="2">
    <w:name w:val="Body Text Indent 2"/>
    <w:basedOn w:val="a"/>
    <w:link w:val="20"/>
    <w:rsid w:val="003969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69E2"/>
  </w:style>
  <w:style w:type="paragraph" w:styleId="af0">
    <w:name w:val="Normal (Web)"/>
    <w:basedOn w:val="a"/>
    <w:rsid w:val="003969E2"/>
    <w:pPr>
      <w:widowControl/>
      <w:spacing w:before="100" w:beforeAutospacing="1" w:after="100" w:afterAutospacing="1"/>
    </w:pPr>
    <w:rPr>
      <w:sz w:val="24"/>
      <w:szCs w:val="24"/>
      <w:lang w:bidi="sa-IN"/>
    </w:rPr>
  </w:style>
  <w:style w:type="paragraph" w:styleId="af1">
    <w:name w:val="List Paragraph"/>
    <w:basedOn w:val="a"/>
    <w:qFormat/>
    <w:rsid w:val="00CA69F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CA69FB"/>
    <w:rPr>
      <w:sz w:val="24"/>
    </w:rPr>
  </w:style>
  <w:style w:type="paragraph" w:customStyle="1" w:styleId="11">
    <w:name w:val="Абзац списка1"/>
    <w:basedOn w:val="a"/>
    <w:rsid w:val="00CA69FB"/>
    <w:pPr>
      <w:widowControl/>
      <w:ind w:left="720"/>
    </w:pPr>
    <w:rPr>
      <w:rFonts w:eastAsia="Calibri"/>
      <w:sz w:val="24"/>
      <w:szCs w:val="24"/>
    </w:rPr>
  </w:style>
  <w:style w:type="paragraph" w:customStyle="1" w:styleId="af2">
    <w:name w:val="Знак Знак Знак Знак Знак Знак"/>
    <w:basedOn w:val="a"/>
    <w:rsid w:val="00CA69F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 Знак"/>
    <w:basedOn w:val="a"/>
    <w:rsid w:val="00CA69F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"/>
    <w:basedOn w:val="a"/>
    <w:rsid w:val="00CA69FB"/>
    <w:pPr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rsid w:val="0044668D"/>
    <w:rPr>
      <w:color w:val="0000FF"/>
      <w:u w:val="single"/>
    </w:rPr>
  </w:style>
  <w:style w:type="paragraph" w:customStyle="1" w:styleId="headertext">
    <w:name w:val="headertext"/>
    <w:basedOn w:val="a"/>
    <w:rsid w:val="0044668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ontext">
    <w:name w:val="context"/>
    <w:rsid w:val="0044668D"/>
  </w:style>
  <w:style w:type="paragraph" w:customStyle="1" w:styleId="formattext">
    <w:name w:val="formattext"/>
    <w:basedOn w:val="a"/>
    <w:rsid w:val="0044668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rsid w:val="0044668D"/>
  </w:style>
  <w:style w:type="character" w:customStyle="1" w:styleId="label">
    <w:name w:val="label"/>
    <w:rsid w:val="0044668D"/>
  </w:style>
  <w:style w:type="character" w:customStyle="1" w:styleId="value">
    <w:name w:val="value"/>
    <w:rsid w:val="0044668D"/>
  </w:style>
  <w:style w:type="paragraph" w:customStyle="1" w:styleId="af5">
    <w:name w:val="Знак Знак"/>
    <w:basedOn w:val="a"/>
    <w:rsid w:val="00E93D33"/>
    <w:pPr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0E0"/>
    <w:pPr>
      <w:widowControl w:val="0"/>
    </w:pPr>
  </w:style>
  <w:style w:type="paragraph" w:styleId="1">
    <w:name w:val="heading 1"/>
    <w:basedOn w:val="a"/>
    <w:next w:val="a"/>
    <w:link w:val="10"/>
    <w:qFormat/>
    <w:rsid w:val="003969E2"/>
    <w:pPr>
      <w:keepNext/>
      <w:widowControl/>
      <w:ind w:firstLine="708"/>
      <w:jc w:val="both"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200E0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C2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200E0"/>
    <w:pPr>
      <w:widowControl/>
      <w:ind w:right="-666"/>
    </w:pPr>
    <w:rPr>
      <w:sz w:val="24"/>
      <w:lang w:val="x-none" w:eastAsia="x-none"/>
    </w:rPr>
  </w:style>
  <w:style w:type="paragraph" w:customStyle="1" w:styleId="a7">
    <w:name w:val="Знак"/>
    <w:basedOn w:val="a"/>
    <w:rsid w:val="001A78E2"/>
    <w:pPr>
      <w:widowControl/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"/>
    <w:basedOn w:val="a"/>
    <w:rsid w:val="008F2923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rsid w:val="002A4F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4F1F"/>
  </w:style>
  <w:style w:type="character" w:customStyle="1" w:styleId="10">
    <w:name w:val="Заголовок 1 Знак"/>
    <w:link w:val="1"/>
    <w:rsid w:val="003969E2"/>
    <w:rPr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3969E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3969E2"/>
    <w:rPr>
      <w:rFonts w:ascii="Tahoma" w:hAnsi="Tahoma" w:cs="Tahoma"/>
      <w:sz w:val="16"/>
      <w:szCs w:val="16"/>
    </w:rPr>
  </w:style>
  <w:style w:type="paragraph" w:customStyle="1" w:styleId="ad">
    <w:name w:val="Таблица"/>
    <w:basedOn w:val="a"/>
    <w:rsid w:val="003969E2"/>
    <w:rPr>
      <w:sz w:val="24"/>
      <w:szCs w:val="24"/>
    </w:rPr>
  </w:style>
  <w:style w:type="paragraph" w:styleId="ae">
    <w:name w:val="Body Text Indent"/>
    <w:basedOn w:val="a"/>
    <w:link w:val="af"/>
    <w:rsid w:val="003969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969E2"/>
  </w:style>
  <w:style w:type="paragraph" w:styleId="2">
    <w:name w:val="Body Text Indent 2"/>
    <w:basedOn w:val="a"/>
    <w:link w:val="20"/>
    <w:rsid w:val="003969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69E2"/>
  </w:style>
  <w:style w:type="paragraph" w:styleId="af0">
    <w:name w:val="Normal (Web)"/>
    <w:basedOn w:val="a"/>
    <w:rsid w:val="003969E2"/>
    <w:pPr>
      <w:widowControl/>
      <w:spacing w:before="100" w:beforeAutospacing="1" w:after="100" w:afterAutospacing="1"/>
    </w:pPr>
    <w:rPr>
      <w:sz w:val="24"/>
      <w:szCs w:val="24"/>
      <w:lang w:bidi="sa-IN"/>
    </w:rPr>
  </w:style>
  <w:style w:type="paragraph" w:styleId="af1">
    <w:name w:val="List Paragraph"/>
    <w:basedOn w:val="a"/>
    <w:qFormat/>
    <w:rsid w:val="00CA69F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CA69FB"/>
    <w:rPr>
      <w:sz w:val="24"/>
    </w:rPr>
  </w:style>
  <w:style w:type="paragraph" w:customStyle="1" w:styleId="11">
    <w:name w:val="Абзац списка1"/>
    <w:basedOn w:val="a"/>
    <w:rsid w:val="00CA69FB"/>
    <w:pPr>
      <w:widowControl/>
      <w:ind w:left="720"/>
    </w:pPr>
    <w:rPr>
      <w:rFonts w:eastAsia="Calibri"/>
      <w:sz w:val="24"/>
      <w:szCs w:val="24"/>
    </w:rPr>
  </w:style>
  <w:style w:type="paragraph" w:customStyle="1" w:styleId="af2">
    <w:name w:val="Знак Знак Знак Знак Знак Знак"/>
    <w:basedOn w:val="a"/>
    <w:rsid w:val="00CA69F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 Знак"/>
    <w:basedOn w:val="a"/>
    <w:rsid w:val="00CA69F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"/>
    <w:basedOn w:val="a"/>
    <w:rsid w:val="00CA69FB"/>
    <w:pPr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rsid w:val="0044668D"/>
    <w:rPr>
      <w:color w:val="0000FF"/>
      <w:u w:val="single"/>
    </w:rPr>
  </w:style>
  <w:style w:type="paragraph" w:customStyle="1" w:styleId="headertext">
    <w:name w:val="headertext"/>
    <w:basedOn w:val="a"/>
    <w:rsid w:val="0044668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ontext">
    <w:name w:val="context"/>
    <w:rsid w:val="0044668D"/>
  </w:style>
  <w:style w:type="paragraph" w:customStyle="1" w:styleId="formattext">
    <w:name w:val="formattext"/>
    <w:basedOn w:val="a"/>
    <w:rsid w:val="0044668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rsid w:val="0044668D"/>
  </w:style>
  <w:style w:type="character" w:customStyle="1" w:styleId="label">
    <w:name w:val="label"/>
    <w:rsid w:val="0044668D"/>
  </w:style>
  <w:style w:type="character" w:customStyle="1" w:styleId="value">
    <w:name w:val="value"/>
    <w:rsid w:val="00446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исследовано проб</c:v>
                </c:pt>
              </c:strCache>
            </c:strRef>
          </c:tx>
          <c:explosion val="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94,54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5,2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ctr"/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17%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Percent val="1"/>
            </c:dLbl>
            <c:dLbl>
              <c:idx val="4"/>
              <c:layout>
                <c:manualLayout>
                  <c:x val="0.11466913550823687"/>
                  <c:y val="3.9034942214338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ctr"/>
              <c:showVal val="1"/>
              <c:showPercent val="1"/>
            </c:dLbl>
            <c:dLblPos val="ctr"/>
            <c:showPercent val="1"/>
          </c:dLbls>
          <c:cat>
            <c:strRef>
              <c:f>Лист1!$A$2:$A$3</c:f>
              <c:strCache>
                <c:ptCount val="2"/>
                <c:pt idx="0">
                  <c:v>Доля населения, обеспеченного централизованным питьевым водоснабжением</c:v>
                </c:pt>
                <c:pt idx="1">
                  <c:v>Доля населения, обеспеченного нецентрализованным питьевым водоснабжением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94.54</c:v>
                </c:pt>
                <c:pt idx="1">
                  <c:v>5.2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egendEntry>
        <c:idx val="0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400214745884098"/>
          <c:y val="0.7642145115492277"/>
          <c:w val="0.7719954664757871"/>
          <c:h val="0.23578548845077327"/>
        </c:manualLayout>
      </c:layout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2C1E-EF58-4E07-9749-3617F9B2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  Результаты деятельности органов и учреждений Челябинской области, входящих в систему федерального санитарно-эпидемиологического надзора</vt:lpstr>
    </vt:vector>
  </TitlesOfParts>
  <Company>Управление Роспотребнадзора по Челябинской области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  Результаты деятельности органов и учреждений Челябинской области, входящих в систему федерального санитарно-эпидемиологического надзора</dc:title>
  <dc:creator>Samkova1</dc:creator>
  <cp:lastModifiedBy>ПользовательПК_608</cp:lastModifiedBy>
  <cp:revision>2</cp:revision>
  <cp:lastPrinted>2018-03-15T04:19:00Z</cp:lastPrinted>
  <dcterms:created xsi:type="dcterms:W3CDTF">2018-03-23T09:21:00Z</dcterms:created>
  <dcterms:modified xsi:type="dcterms:W3CDTF">2018-03-23T09:21:00Z</dcterms:modified>
</cp:coreProperties>
</file>