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27" w:rsidRPr="007D08F4" w:rsidRDefault="00BE1727" w:rsidP="007D08F4">
      <w:pPr>
        <w:jc w:val="center"/>
        <w:rPr>
          <w:rFonts w:ascii="Times New Roman" w:hAnsi="Times New Roman"/>
          <w:sz w:val="28"/>
          <w:szCs w:val="28"/>
        </w:rPr>
      </w:pPr>
      <w:r w:rsidRPr="007D08F4">
        <w:rPr>
          <w:rFonts w:ascii="Times New Roman" w:hAnsi="Times New Roman"/>
          <w:sz w:val="28"/>
          <w:szCs w:val="28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</w:p>
    <w:p w:rsidR="00BE1727" w:rsidRPr="007D08F4" w:rsidRDefault="00BE1727" w:rsidP="007D08F4">
      <w:pPr>
        <w:jc w:val="center"/>
        <w:rPr>
          <w:rFonts w:ascii="Times New Roman" w:hAnsi="Times New Roman"/>
          <w:sz w:val="28"/>
          <w:szCs w:val="28"/>
        </w:rPr>
      </w:pPr>
    </w:p>
    <w:p w:rsidR="00BE1727" w:rsidRDefault="00BE1727" w:rsidP="007D08F4">
      <w:pPr>
        <w:jc w:val="center"/>
        <w:rPr>
          <w:rFonts w:ascii="Times New Roman" w:hAnsi="Times New Roman"/>
          <w:sz w:val="28"/>
          <w:szCs w:val="28"/>
        </w:rPr>
      </w:pPr>
    </w:p>
    <w:p w:rsidR="00BE1727" w:rsidRDefault="00BE1727" w:rsidP="007D08F4">
      <w:pPr>
        <w:jc w:val="center"/>
        <w:rPr>
          <w:rFonts w:ascii="Times New Roman" w:hAnsi="Times New Roman"/>
          <w:sz w:val="28"/>
          <w:szCs w:val="28"/>
        </w:rPr>
      </w:pPr>
    </w:p>
    <w:p w:rsidR="00BE1727" w:rsidRPr="007D08F4" w:rsidRDefault="00BE1727" w:rsidP="007D08F4">
      <w:pPr>
        <w:jc w:val="center"/>
        <w:rPr>
          <w:rFonts w:ascii="Times New Roman" w:hAnsi="Times New Roman"/>
          <w:sz w:val="28"/>
          <w:szCs w:val="28"/>
        </w:rPr>
      </w:pPr>
    </w:p>
    <w:p w:rsidR="00BE1727" w:rsidRPr="007D08F4" w:rsidRDefault="00BE1727" w:rsidP="007D08F4">
      <w:pPr>
        <w:jc w:val="center"/>
        <w:rPr>
          <w:rFonts w:ascii="Times New Roman" w:hAnsi="Times New Roman"/>
          <w:sz w:val="28"/>
          <w:szCs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4447">
        <w:rPr>
          <w:rFonts w:ascii="Times New Roman" w:hAnsi="Times New Roman"/>
          <w:b/>
          <w:sz w:val="28"/>
        </w:rPr>
        <w:t xml:space="preserve">Программа </w:t>
      </w:r>
    </w:p>
    <w:p w:rsidR="00BE1727" w:rsidRPr="009C4447" w:rsidRDefault="00BE1727" w:rsidP="007D08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C4447">
        <w:rPr>
          <w:rFonts w:ascii="Times New Roman" w:hAnsi="Times New Roman"/>
          <w:b/>
          <w:sz w:val="28"/>
        </w:rPr>
        <w:t>профильной смены областного палаточного лагеря</w:t>
      </w:r>
    </w:p>
    <w:p w:rsidR="00BE1727" w:rsidRPr="009C4447" w:rsidRDefault="00BE1727" w:rsidP="007D08F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«49</w:t>
      </w:r>
      <w:r w:rsidRPr="009C4447">
        <w:rPr>
          <w:rFonts w:ascii="Times New Roman" w:hAnsi="Times New Roman"/>
          <w:b/>
          <w:sz w:val="28"/>
        </w:rPr>
        <w:t xml:space="preserve"> областной слёт юных геологов»</w:t>
      </w: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0A0"/>
      </w:tblPr>
      <w:tblGrid>
        <w:gridCol w:w="4077"/>
        <w:gridCol w:w="5494"/>
      </w:tblGrid>
      <w:tr w:rsidR="00BE1727" w:rsidRPr="000E3824" w:rsidTr="000E3824">
        <w:tc>
          <w:tcPr>
            <w:tcW w:w="4077" w:type="dxa"/>
          </w:tcPr>
          <w:p w:rsidR="00BE1727" w:rsidRPr="000E3824" w:rsidRDefault="00BE1727" w:rsidP="000E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494" w:type="dxa"/>
          </w:tcPr>
          <w:p w:rsidR="00BE1727" w:rsidRPr="000E3824" w:rsidRDefault="00BE1727" w:rsidP="000E38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C4447">
              <w:rPr>
                <w:rFonts w:ascii="Times New Roman" w:hAnsi="Times New Roman"/>
                <w:sz w:val="28"/>
                <w:u w:val="single"/>
              </w:rPr>
              <w:t>Сроки проведения</w:t>
            </w:r>
            <w:r>
              <w:rPr>
                <w:rFonts w:ascii="Times New Roman" w:hAnsi="Times New Roman"/>
                <w:sz w:val="28"/>
              </w:rPr>
              <w:t>: 24 – 28</w:t>
            </w:r>
            <w:r w:rsidRPr="000E382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июля 2017</w:t>
            </w:r>
            <w:r w:rsidRPr="000E3824">
              <w:rPr>
                <w:rFonts w:ascii="Times New Roman" w:hAnsi="Times New Roman"/>
                <w:sz w:val="28"/>
              </w:rPr>
              <w:t xml:space="preserve"> г.</w:t>
            </w:r>
          </w:p>
          <w:p w:rsidR="00BE1727" w:rsidRDefault="00BE1727" w:rsidP="008175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C4447">
              <w:rPr>
                <w:rFonts w:ascii="Times New Roman" w:hAnsi="Times New Roman"/>
                <w:sz w:val="28"/>
                <w:u w:val="single"/>
              </w:rPr>
              <w:t>Категория участников:</w:t>
            </w:r>
            <w:r w:rsidRPr="000E3824">
              <w:rPr>
                <w:rFonts w:ascii="Times New Roman" w:hAnsi="Times New Roman"/>
                <w:sz w:val="28"/>
              </w:rPr>
              <w:t xml:space="preserve"> обучающиеся </w:t>
            </w:r>
            <w:r>
              <w:rPr>
                <w:rFonts w:ascii="Times New Roman" w:hAnsi="Times New Roman"/>
                <w:sz w:val="28"/>
              </w:rPr>
              <w:t>в возрасте  12-17 лет</w:t>
            </w:r>
          </w:p>
          <w:p w:rsidR="00BE1727" w:rsidRPr="000E3824" w:rsidRDefault="00BE1727" w:rsidP="000E382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С</w:t>
            </w:r>
            <w:r w:rsidRPr="009C4447">
              <w:rPr>
                <w:rFonts w:ascii="Times New Roman" w:hAnsi="Times New Roman"/>
                <w:sz w:val="28"/>
                <w:u w:val="single"/>
              </w:rPr>
              <w:t xml:space="preserve">оставитель: </w:t>
            </w:r>
            <w:r>
              <w:rPr>
                <w:rFonts w:ascii="Times New Roman" w:hAnsi="Times New Roman"/>
                <w:sz w:val="28"/>
              </w:rPr>
              <w:t xml:space="preserve">Алентьева С.Ю., методист </w:t>
            </w:r>
          </w:p>
          <w:p w:rsidR="00BE1727" w:rsidRPr="000E3824" w:rsidRDefault="00BE1727" w:rsidP="000E38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E1727" w:rsidRPr="007D08F4" w:rsidRDefault="00BE1727" w:rsidP="007D08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727" w:rsidRDefault="00BE1727"/>
    <w:p w:rsidR="00BE1727" w:rsidRDefault="00BE1727"/>
    <w:p w:rsidR="00BE1727" w:rsidRDefault="00BE1727"/>
    <w:p w:rsidR="00BE1727" w:rsidRDefault="00BE1727"/>
    <w:p w:rsidR="00BE1727" w:rsidRDefault="00BE1727"/>
    <w:p w:rsidR="00BE1727" w:rsidRPr="009C4447" w:rsidRDefault="00BE1727" w:rsidP="009C44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Челябинск, 2017</w:t>
      </w:r>
      <w:r w:rsidRPr="009C4447">
        <w:rPr>
          <w:rFonts w:ascii="Times New Roman" w:hAnsi="Times New Roman"/>
          <w:sz w:val="28"/>
          <w:szCs w:val="28"/>
        </w:rPr>
        <w:t xml:space="preserve"> г.</w:t>
      </w:r>
    </w:p>
    <w:p w:rsidR="00BE1727" w:rsidRDefault="00BE1727" w:rsidP="00EA0A29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  <w:r w:rsidRPr="008C26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E1727" w:rsidRPr="008C268B" w:rsidRDefault="00BE1727" w:rsidP="009C4447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E1727" w:rsidRDefault="00BE1727" w:rsidP="009C44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C268B">
        <w:rPr>
          <w:rFonts w:ascii="Times New Roman" w:hAnsi="Times New Roman"/>
          <w:sz w:val="28"/>
          <w:szCs w:val="28"/>
        </w:rPr>
        <w:t>В Челябинской области на протяжении более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B72">
        <w:rPr>
          <w:rFonts w:ascii="Times New Roman" w:hAnsi="Times New Roman"/>
          <w:sz w:val="28"/>
          <w:szCs w:val="28"/>
        </w:rPr>
        <w:t>лет</w:t>
      </w:r>
      <w:r w:rsidRPr="008C268B">
        <w:rPr>
          <w:rFonts w:ascii="Times New Roman" w:hAnsi="Times New Roman"/>
          <w:sz w:val="28"/>
          <w:szCs w:val="28"/>
        </w:rPr>
        <w:t xml:space="preserve"> существует юношеское геологическое  движение, занимающее ведущее положение в Российской Федерации. Первый областной слёт был проведён в 1958 году. Разработанная челябинскими геологами и педагогами методика проведения слетов юных геологов получила признание Центральной комиссии при Министерстве геологии СССР.  Челябинский опыт начал распространяться в других регионах России и республиках Советского Союза. В 1964 году 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C268B">
        <w:rPr>
          <w:rFonts w:ascii="Times New Roman" w:hAnsi="Times New Roman"/>
          <w:sz w:val="28"/>
          <w:szCs w:val="28"/>
        </w:rPr>
        <w:t xml:space="preserve">г. Миассе состоялся 1-й слет юных геологов РСФСР, а в 1966 году  области было поручено проведение 1 Всесоюзного слета, который прошел 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268B">
        <w:rPr>
          <w:rFonts w:ascii="Times New Roman" w:hAnsi="Times New Roman"/>
          <w:sz w:val="28"/>
          <w:szCs w:val="28"/>
        </w:rPr>
        <w:t>г. Златоусте. Опыт организации этого слета впоследствии был использован при проведении всех всесоюзных и всероссийских слетов.</w:t>
      </w:r>
    </w:p>
    <w:p w:rsidR="00BE1727" w:rsidRPr="008C268B" w:rsidRDefault="00BE1727" w:rsidP="009C44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Обл</w:t>
      </w:r>
      <w:r>
        <w:rPr>
          <w:rFonts w:ascii="Times New Roman" w:hAnsi="Times New Roman"/>
          <w:sz w:val="28"/>
          <w:szCs w:val="28"/>
        </w:rPr>
        <w:t>астной геологический слёт в 2017</w:t>
      </w:r>
      <w:r w:rsidRPr="008C268B">
        <w:rPr>
          <w:rFonts w:ascii="Times New Roman" w:hAnsi="Times New Roman"/>
          <w:sz w:val="28"/>
          <w:szCs w:val="28"/>
        </w:rPr>
        <w:t xml:space="preserve"> году проводитс</w:t>
      </w:r>
      <w:r>
        <w:rPr>
          <w:rFonts w:ascii="Times New Roman" w:hAnsi="Times New Roman"/>
          <w:sz w:val="28"/>
          <w:szCs w:val="28"/>
        </w:rPr>
        <w:t>я в 49</w:t>
      </w:r>
      <w:r w:rsidRPr="008C268B">
        <w:rPr>
          <w:rFonts w:ascii="Times New Roman" w:hAnsi="Times New Roman"/>
          <w:sz w:val="28"/>
          <w:szCs w:val="28"/>
        </w:rPr>
        <w:t xml:space="preserve"> раз.  Это мероприятие, сохраняя традиционную форму и цели (подведение итогов юношеских геологических экспедиций, проведение геологических конкурсов), меняется с учётом новых образовательных и воспитательных задач, появлением новых подходов к полевым геологическим исследованиям.</w:t>
      </w:r>
    </w:p>
    <w:p w:rsidR="00BE1727" w:rsidRDefault="00BE1727" w:rsidP="009C44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Профильная смена областного палаточного лагеря «49 областной </w:t>
      </w:r>
      <w:r w:rsidRPr="008C268B">
        <w:rPr>
          <w:rFonts w:ascii="Times New Roman" w:hAnsi="Times New Roman"/>
          <w:sz w:val="28"/>
          <w:szCs w:val="28"/>
        </w:rPr>
        <w:t>слёт</w:t>
      </w:r>
      <w:r>
        <w:rPr>
          <w:rFonts w:ascii="Times New Roman" w:hAnsi="Times New Roman"/>
          <w:sz w:val="28"/>
          <w:szCs w:val="28"/>
        </w:rPr>
        <w:t xml:space="preserve"> юных геологов» (далее - слет)</w:t>
      </w:r>
      <w:r w:rsidRPr="008C268B">
        <w:rPr>
          <w:rFonts w:ascii="Times New Roman" w:hAnsi="Times New Roman"/>
          <w:sz w:val="28"/>
          <w:szCs w:val="28"/>
        </w:rPr>
        <w:t xml:space="preserve"> – мероприятие с широким спектром задач, которые обосновывают его актуальность. Приоритетной целью  образования сегодня становится  деятельностный подход в обучении. Практическая направленность конкурсной программы слёта способствует развитию личности обучающихся, развивает умение самостоятельно ставить учебные цели, проектировать пути их реализации, контролировать и оценивать свои достижения. </w:t>
      </w:r>
    </w:p>
    <w:p w:rsidR="00BE1727" w:rsidRPr="008C268B" w:rsidRDefault="00BE1727" w:rsidP="009C444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Получение хорошего результата воспитательной работы с подростками возможно при условии учета их индивидуальных особенностей, создания ситуации успеха и тщательного подбора форм деятельности. </w:t>
      </w:r>
      <w:r w:rsidRPr="008C268B">
        <w:rPr>
          <w:rFonts w:ascii="Times New Roman" w:hAnsi="Times New Roman"/>
          <w:iCs/>
          <w:color w:val="000000"/>
          <w:sz w:val="28"/>
          <w:szCs w:val="28"/>
        </w:rPr>
        <w:t xml:space="preserve">Форма проведения слёта, </w:t>
      </w:r>
      <w:r w:rsidRPr="008C268B">
        <w:rPr>
          <w:rStyle w:val="c1c10"/>
          <w:rFonts w:ascii="Times New Roman" w:hAnsi="Times New Roman"/>
          <w:color w:val="000000"/>
          <w:sz w:val="28"/>
          <w:szCs w:val="28"/>
        </w:rPr>
        <w:t xml:space="preserve">личностно-ориентированный подход,  </w:t>
      </w:r>
      <w:r w:rsidRPr="008C268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C268B">
        <w:rPr>
          <w:rStyle w:val="c1c10"/>
          <w:rFonts w:ascii="Times New Roman" w:hAnsi="Times New Roman"/>
          <w:color w:val="000000"/>
          <w:sz w:val="28"/>
          <w:szCs w:val="28"/>
        </w:rPr>
        <w:t>сотрудничество и демократический стиль общения</w:t>
      </w:r>
      <w:r w:rsidRPr="008C268B">
        <w:rPr>
          <w:rFonts w:ascii="Times New Roman" w:hAnsi="Times New Roman"/>
          <w:iCs/>
          <w:color w:val="000000"/>
          <w:sz w:val="28"/>
          <w:szCs w:val="28"/>
        </w:rPr>
        <w:t xml:space="preserve"> способствуют формированию личности подростка, владеющего комплексом знаний о социальной действительности, системой социальных умений, навыков и социально-личностных характеристик, уровень сформированности которых  позволяет адекватно адаптироваться в социуме, выстраивать свое поведение, учитывая особенности социальной ситуации, и эффективно взаимодействовать в обществе. </w:t>
      </w:r>
      <w:r w:rsidRPr="008C268B">
        <w:rPr>
          <w:rFonts w:ascii="Times New Roman" w:hAnsi="Times New Roman"/>
          <w:sz w:val="28"/>
          <w:szCs w:val="28"/>
        </w:rPr>
        <w:t>Активность подростка   вне школьной учебной деятельности является показателем его жизненной активности, показателе</w:t>
      </w:r>
      <w:r>
        <w:rPr>
          <w:rFonts w:ascii="Times New Roman" w:hAnsi="Times New Roman"/>
          <w:sz w:val="28"/>
          <w:szCs w:val="28"/>
        </w:rPr>
        <w:t>м успешности социализации, его «вовлеченности в жизнь»</w:t>
      </w:r>
      <w:r w:rsidRPr="008C268B">
        <w:rPr>
          <w:rFonts w:ascii="Times New Roman" w:hAnsi="Times New Roman"/>
          <w:sz w:val="28"/>
          <w:szCs w:val="28"/>
        </w:rPr>
        <w:t>. Занятия геологией и поисковой дея</w:t>
      </w:r>
      <w:r>
        <w:rPr>
          <w:rFonts w:ascii="Times New Roman" w:hAnsi="Times New Roman"/>
          <w:sz w:val="28"/>
          <w:szCs w:val="28"/>
        </w:rPr>
        <w:t>тельностью, ситуация успешности</w:t>
      </w:r>
      <w:r w:rsidRPr="008C268B">
        <w:rPr>
          <w:rFonts w:ascii="Times New Roman" w:hAnsi="Times New Roman"/>
          <w:sz w:val="28"/>
          <w:szCs w:val="28"/>
        </w:rPr>
        <w:t xml:space="preserve"> благотворно влияют на формирование личности ребенка, становление его самосознания.</w:t>
      </w:r>
    </w:p>
    <w:p w:rsidR="00BE1727" w:rsidRPr="00280C1E" w:rsidRDefault="00BE1727" w:rsidP="00280C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80C1E">
        <w:rPr>
          <w:bCs/>
          <w:sz w:val="28"/>
          <w:szCs w:val="28"/>
        </w:rPr>
        <w:t>Принципы реализации программы</w:t>
      </w:r>
      <w:r>
        <w:rPr>
          <w:bCs/>
          <w:sz w:val="28"/>
          <w:szCs w:val="28"/>
        </w:rPr>
        <w:t xml:space="preserve"> слета</w:t>
      </w:r>
      <w:r w:rsidRPr="00280C1E">
        <w:rPr>
          <w:bCs/>
          <w:sz w:val="28"/>
          <w:szCs w:val="28"/>
        </w:rPr>
        <w:t>:</w:t>
      </w:r>
    </w:p>
    <w:p w:rsidR="00BE1727" w:rsidRPr="009D2C92" w:rsidRDefault="00BE1727" w:rsidP="00280C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c10"/>
          <w:sz w:val="28"/>
          <w:szCs w:val="28"/>
        </w:rPr>
      </w:pPr>
      <w:r>
        <w:rPr>
          <w:rStyle w:val="c1c10"/>
          <w:color w:val="000000"/>
          <w:sz w:val="28"/>
          <w:szCs w:val="28"/>
        </w:rPr>
        <w:t>и</w:t>
      </w:r>
      <w:r w:rsidRPr="00280C1E">
        <w:rPr>
          <w:rStyle w:val="c1c10"/>
          <w:color w:val="000000"/>
          <w:sz w:val="28"/>
          <w:szCs w:val="28"/>
        </w:rPr>
        <w:t xml:space="preserve">нтеграция теории и практики, комплексно-целевой   подход  к  </w:t>
      </w:r>
      <w:r>
        <w:rPr>
          <w:rStyle w:val="c1c10"/>
          <w:color w:val="000000"/>
          <w:sz w:val="28"/>
          <w:szCs w:val="28"/>
        </w:rPr>
        <w:t xml:space="preserve">  </w:t>
      </w:r>
      <w:r w:rsidRPr="009D2C92">
        <w:rPr>
          <w:rStyle w:val="c1c10"/>
          <w:sz w:val="28"/>
          <w:szCs w:val="28"/>
        </w:rPr>
        <w:t xml:space="preserve">обучению; </w:t>
      </w:r>
    </w:p>
    <w:p w:rsidR="00BE1727" w:rsidRPr="009D2C92" w:rsidRDefault="00BE1727" w:rsidP="00280C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0C1E">
        <w:rPr>
          <w:sz w:val="28"/>
          <w:szCs w:val="28"/>
        </w:rPr>
        <w:t xml:space="preserve">реемственность данной программы с </w:t>
      </w:r>
      <w:r>
        <w:rPr>
          <w:sz w:val="28"/>
          <w:szCs w:val="28"/>
        </w:rPr>
        <w:t>обще</w:t>
      </w:r>
      <w:r w:rsidRPr="00280C1E">
        <w:rPr>
          <w:sz w:val="28"/>
          <w:szCs w:val="28"/>
        </w:rPr>
        <w:t xml:space="preserve">образовательными программами юношеских геологических </w:t>
      </w:r>
      <w:r>
        <w:rPr>
          <w:sz w:val="28"/>
          <w:szCs w:val="28"/>
        </w:rPr>
        <w:t xml:space="preserve">объединений Челябинской </w:t>
      </w:r>
      <w:r w:rsidRPr="009D2C92">
        <w:rPr>
          <w:sz w:val="28"/>
          <w:szCs w:val="28"/>
        </w:rPr>
        <w:t>области;</w:t>
      </w:r>
    </w:p>
    <w:p w:rsidR="00BE1727" w:rsidRPr="009D2C92" w:rsidRDefault="00BE1727" w:rsidP="00280C1E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0C1E">
        <w:rPr>
          <w:sz w:val="28"/>
          <w:szCs w:val="28"/>
        </w:rPr>
        <w:t>ариативность, позволяющая осуществление различных вариантов действий по реализации программы, в зависимости  от уровня подготовленности обуч</w:t>
      </w:r>
      <w:r>
        <w:rPr>
          <w:sz w:val="28"/>
          <w:szCs w:val="28"/>
        </w:rPr>
        <w:t xml:space="preserve">ающихся, погодных условий и </w:t>
      </w:r>
      <w:r w:rsidRPr="009D2C92">
        <w:rPr>
          <w:sz w:val="28"/>
          <w:szCs w:val="28"/>
        </w:rPr>
        <w:t>др.;</w:t>
      </w:r>
    </w:p>
    <w:p w:rsidR="00BE1727" w:rsidRPr="00470102" w:rsidRDefault="00BE1727" w:rsidP="00470102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rStyle w:val="c1c10"/>
          <w:color w:val="000000"/>
          <w:sz w:val="28"/>
          <w:szCs w:val="28"/>
        </w:rPr>
        <w:t>л</w:t>
      </w:r>
      <w:r w:rsidRPr="00280C1E">
        <w:rPr>
          <w:rStyle w:val="c1c10"/>
          <w:color w:val="000000"/>
          <w:sz w:val="28"/>
          <w:szCs w:val="28"/>
        </w:rPr>
        <w:t xml:space="preserve">ичностно-ориентированный подход к образованию. </w:t>
      </w:r>
    </w:p>
    <w:p w:rsidR="00BE1727" w:rsidRPr="00EA0A29" w:rsidRDefault="00BE1727" w:rsidP="008175E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C268B">
        <w:rPr>
          <w:rFonts w:ascii="Times New Roman" w:hAnsi="Times New Roman"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слета</w:t>
      </w:r>
      <w:r w:rsidRPr="008C268B">
        <w:rPr>
          <w:rFonts w:ascii="Times New Roman" w:hAnsi="Times New Roman"/>
          <w:color w:val="000000"/>
          <w:sz w:val="28"/>
          <w:szCs w:val="28"/>
        </w:rPr>
        <w:t xml:space="preserve">: областной палаточный лагерь, Миасский </w:t>
      </w:r>
      <w:r w:rsidRPr="00EA0A29">
        <w:rPr>
          <w:rFonts w:ascii="Times New Roman" w:hAnsi="Times New Roman"/>
          <w:color w:val="000000"/>
          <w:sz w:val="28"/>
          <w:szCs w:val="28"/>
        </w:rPr>
        <w:t>городской округ.</w:t>
      </w:r>
    </w:p>
    <w:p w:rsidR="00BE1727" w:rsidRPr="00EA0A29" w:rsidRDefault="00BE1727" w:rsidP="00EA0A2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A0A29">
        <w:rPr>
          <w:rFonts w:ascii="Times New Roman" w:hAnsi="Times New Roman"/>
          <w:color w:val="000000"/>
          <w:sz w:val="28"/>
          <w:szCs w:val="28"/>
        </w:rPr>
        <w:t xml:space="preserve">. Формы организации деятельности обучающихся: фронтальная, групповая, работа в парах, индивидуальная.  </w:t>
      </w:r>
    </w:p>
    <w:p w:rsidR="00BE1727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0A29">
        <w:rPr>
          <w:rFonts w:ascii="Times New Roman" w:hAnsi="Times New Roman"/>
          <w:sz w:val="28"/>
          <w:szCs w:val="28"/>
        </w:rPr>
        <w:t xml:space="preserve">. В ходе реализации программы слёта применяются объяснительно-иллюстративные (объяснения, рассказ, беседа, иллюстрация, демонстрация) и побуждающе-репродуктивные методы (объяснения, показ приемов, инструктаж, алгоритмизация), но преобладают практические методы (упражнения: репродуктивные, творческие; самостоятельная работа), использование игровых приёмов и ситуаций, методы стимулирования и мотивации деятельности (соревнования, поощрение, создание «Ситуации успеха», </w:t>
      </w:r>
      <w:r>
        <w:rPr>
          <w:rFonts w:ascii="Times New Roman" w:hAnsi="Times New Roman"/>
          <w:sz w:val="28"/>
          <w:szCs w:val="28"/>
        </w:rPr>
        <w:t>эмоциональное воздействие).</w:t>
      </w:r>
    </w:p>
    <w:p w:rsidR="00BE1727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1727" w:rsidRDefault="00BE1727" w:rsidP="00A66DB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0A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0A29">
        <w:rPr>
          <w:rFonts w:ascii="Times New Roman" w:hAnsi="Times New Roman"/>
          <w:b/>
          <w:sz w:val="28"/>
          <w:szCs w:val="28"/>
        </w:rPr>
        <w:t xml:space="preserve">. </w:t>
      </w:r>
      <w:r w:rsidRPr="00EA0A29">
        <w:rPr>
          <w:rFonts w:ascii="Times New Roman" w:hAnsi="Times New Roman"/>
          <w:b/>
          <w:color w:val="000000"/>
          <w:sz w:val="28"/>
          <w:szCs w:val="28"/>
        </w:rPr>
        <w:t>Цели и задачи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BE1727" w:rsidRPr="008C268B" w:rsidRDefault="00BE1727" w:rsidP="00A66DB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A0A29">
        <w:rPr>
          <w:rFonts w:ascii="Times New Roman" w:hAnsi="Times New Roman"/>
          <w:sz w:val="28"/>
          <w:szCs w:val="28"/>
        </w:rPr>
        <w:t>Слёт проводится в целях</w:t>
      </w:r>
      <w:r w:rsidRPr="008C26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реализации плана мероприятий по проведению в 2017 году в Челябинской области Года экологии, </w:t>
      </w:r>
      <w:r w:rsidRPr="008C268B">
        <w:rPr>
          <w:rFonts w:ascii="Times New Roman" w:hAnsi="Times New Roman"/>
          <w:sz w:val="28"/>
          <w:szCs w:val="28"/>
        </w:rPr>
        <w:t>воспитания па</w:t>
      </w:r>
      <w:r>
        <w:rPr>
          <w:rFonts w:ascii="Times New Roman" w:hAnsi="Times New Roman"/>
          <w:sz w:val="28"/>
          <w:szCs w:val="28"/>
        </w:rPr>
        <w:t>триотизма,</w:t>
      </w:r>
      <w:r w:rsidRPr="008C268B">
        <w:rPr>
          <w:rFonts w:ascii="Times New Roman" w:hAnsi="Times New Roman"/>
          <w:sz w:val="28"/>
          <w:szCs w:val="28"/>
        </w:rPr>
        <w:t xml:space="preserve"> бережного отношения к природе и минеральным богатствам Челябинской области.</w:t>
      </w:r>
    </w:p>
    <w:p w:rsidR="00BE1727" w:rsidRPr="008C268B" w:rsidRDefault="00BE1727" w:rsidP="00A66D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C268B">
        <w:rPr>
          <w:rFonts w:ascii="Times New Roman" w:hAnsi="Times New Roman"/>
          <w:sz w:val="28"/>
          <w:szCs w:val="28"/>
        </w:rPr>
        <w:t>Основные задачи слета: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1727" w:rsidRPr="008C268B" w:rsidRDefault="00BE1727" w:rsidP="00A66DB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1) определение уровня знаний, практических умений и навыков самостоятельной исследовательской и </w:t>
      </w:r>
      <w:r>
        <w:rPr>
          <w:rFonts w:ascii="Times New Roman" w:hAnsi="Times New Roman"/>
          <w:sz w:val="28"/>
          <w:szCs w:val="28"/>
        </w:rPr>
        <w:t>поисковой геологической работы;</w:t>
      </w:r>
    </w:p>
    <w:p w:rsidR="00BE1727" w:rsidRDefault="00BE1727" w:rsidP="00A66DB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D5C92">
        <w:rPr>
          <w:rFonts w:ascii="Times New Roman" w:hAnsi="Times New Roman"/>
          <w:sz w:val="28"/>
          <w:szCs w:val="28"/>
        </w:rPr>
        <w:t>2</w:t>
      </w:r>
      <w:r w:rsidRPr="008C268B">
        <w:rPr>
          <w:rFonts w:ascii="Times New Roman" w:hAnsi="Times New Roman"/>
          <w:sz w:val="28"/>
          <w:szCs w:val="28"/>
        </w:rPr>
        <w:t>) подведение итогов работы юношеских геологических объедине</w:t>
      </w:r>
      <w:r>
        <w:rPr>
          <w:rFonts w:ascii="Times New Roman" w:hAnsi="Times New Roman"/>
          <w:sz w:val="28"/>
          <w:szCs w:val="28"/>
        </w:rPr>
        <w:t>ний Челябинской области  за 2016</w:t>
      </w:r>
      <w:r w:rsidRPr="008C268B">
        <w:rPr>
          <w:rFonts w:ascii="Times New Roman" w:hAnsi="Times New Roman"/>
          <w:sz w:val="28"/>
          <w:szCs w:val="28"/>
        </w:rPr>
        <w:t xml:space="preserve"> - 2</w:t>
      </w:r>
      <w:r>
        <w:rPr>
          <w:rFonts w:ascii="Times New Roman" w:hAnsi="Times New Roman"/>
          <w:sz w:val="28"/>
          <w:szCs w:val="28"/>
        </w:rPr>
        <w:t>017 учебный год</w:t>
      </w:r>
    </w:p>
    <w:p w:rsidR="00BE1727" w:rsidRPr="002313DE" w:rsidRDefault="00BE1727" w:rsidP="00A66DB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E1727" w:rsidRDefault="00BE1727" w:rsidP="00A66DBF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C268B">
        <w:rPr>
          <w:rFonts w:ascii="Times New Roman" w:hAnsi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/>
          <w:b/>
          <w:sz w:val="28"/>
          <w:szCs w:val="28"/>
        </w:rPr>
        <w:t xml:space="preserve"> слета</w:t>
      </w:r>
    </w:p>
    <w:p w:rsidR="00BE1727" w:rsidRDefault="00BE1727" w:rsidP="00A66DB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1727" w:rsidRPr="00EA0A29" w:rsidRDefault="00BE1727" w:rsidP="00A66DBF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Программа слета предусматривает  конкурсный</w:t>
      </w:r>
      <w:r w:rsidRPr="00EA0A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EA0A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суговый, </w:t>
      </w:r>
      <w:r w:rsidRPr="00EA0A29">
        <w:rPr>
          <w:rFonts w:ascii="Times New Roman" w:hAnsi="Times New Roman"/>
          <w:sz w:val="28"/>
          <w:szCs w:val="28"/>
        </w:rPr>
        <w:t xml:space="preserve"> физкультурно-оздоровительный</w:t>
      </w:r>
      <w:r>
        <w:rPr>
          <w:rFonts w:ascii="Times New Roman" w:hAnsi="Times New Roman"/>
          <w:sz w:val="28"/>
          <w:szCs w:val="28"/>
        </w:rPr>
        <w:t xml:space="preserve"> и трудовой </w:t>
      </w:r>
      <w:r w:rsidRPr="00EA0A29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 xml:space="preserve">и.  </w:t>
      </w:r>
    </w:p>
    <w:p w:rsidR="00BE1727" w:rsidRPr="005C31F0" w:rsidRDefault="00BE1727" w:rsidP="00A66DBF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Конкурсный блок </w:t>
      </w:r>
      <w:r w:rsidRPr="005C31F0">
        <w:rPr>
          <w:rFonts w:ascii="Times New Roman" w:hAnsi="Times New Roman"/>
          <w:sz w:val="28"/>
          <w:szCs w:val="28"/>
        </w:rPr>
        <w:t xml:space="preserve">проводится в соответствии с приказом </w:t>
      </w:r>
      <w:r>
        <w:rPr>
          <w:rFonts w:ascii="Times New Roman" w:hAnsi="Times New Roman"/>
          <w:sz w:val="28"/>
          <w:szCs w:val="28"/>
        </w:rPr>
        <w:t>Министерства образования и науки Челябинской области от 06.02.2017 г.           № 01/343</w:t>
      </w:r>
      <w:r w:rsidRPr="005C31F0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 xml:space="preserve">49-ого областного слета юных геологов». </w:t>
      </w:r>
    </w:p>
    <w:p w:rsidR="00BE1727" w:rsidRPr="00EA0A29" w:rsidRDefault="00BE1727" w:rsidP="00EA0A29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EA0A29">
        <w:rPr>
          <w:rFonts w:ascii="Times New Roman" w:hAnsi="Times New Roman"/>
          <w:sz w:val="28"/>
          <w:szCs w:val="28"/>
        </w:rPr>
        <w:t>В рамках слёта проводятся конкурсы в личном зачёте в двух возрастных группах: младшая группа – 6-8 классы; старшая группа – 9 – 11 классы: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«Определение минералов и горных пород»;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«Шлиховое опробование»;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«Построение геологического разреза»;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 «Основы палеонтологии»;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 «Рудознатец»;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 «Конкурс на лучшую фотографию»;</w:t>
      </w:r>
    </w:p>
    <w:p w:rsidR="00BE1727" w:rsidRPr="008C268B" w:rsidRDefault="00BE1727" w:rsidP="00517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 «Конк</w:t>
      </w:r>
      <w:r>
        <w:rPr>
          <w:rFonts w:ascii="Times New Roman" w:hAnsi="Times New Roman"/>
          <w:sz w:val="28"/>
          <w:szCs w:val="28"/>
        </w:rPr>
        <w:t>урс сочинений «Экспедиция – 2017</w:t>
      </w:r>
      <w:r w:rsidRPr="008C268B">
        <w:rPr>
          <w:rFonts w:ascii="Times New Roman" w:hAnsi="Times New Roman"/>
          <w:sz w:val="28"/>
          <w:szCs w:val="28"/>
        </w:rPr>
        <w:t>»».</w:t>
      </w:r>
    </w:p>
    <w:p w:rsidR="00BE1727" w:rsidRPr="008C268B" w:rsidRDefault="00BE1727" w:rsidP="005176D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С целью проверки знаний, практических умений и навыков  исследовательской и поисковой работы юных геологов проводятся конкурсы в командном зачете: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«Отчет о летней геологической экспедиции»;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«Выставка полевых геологических материалов»; 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«Геологический маршрут»;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«Геологический биатлон»;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«Радиометрические наблюдения»;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«Гидрологические наблюдения»; 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«Организация полевой стоянки»;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«Основы техники безопасности»;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«Конкурс электронных презента</w:t>
      </w:r>
      <w:r>
        <w:rPr>
          <w:rFonts w:ascii="Times New Roman" w:hAnsi="Times New Roman"/>
          <w:sz w:val="28"/>
          <w:szCs w:val="28"/>
        </w:rPr>
        <w:t>ций и фильмов «Экспедиция – 2017</w:t>
      </w:r>
      <w:r w:rsidRPr="008C268B">
        <w:rPr>
          <w:rFonts w:ascii="Times New Roman" w:hAnsi="Times New Roman"/>
          <w:sz w:val="28"/>
          <w:szCs w:val="28"/>
        </w:rPr>
        <w:t>».</w:t>
      </w:r>
    </w:p>
    <w:p w:rsidR="00BE1727" w:rsidRPr="008C268B" w:rsidRDefault="00BE1727" w:rsidP="00B051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Pr="008C268B">
        <w:rPr>
          <w:rFonts w:ascii="Times New Roman" w:hAnsi="Times New Roman"/>
          <w:sz w:val="28"/>
          <w:szCs w:val="28"/>
        </w:rPr>
        <w:t>. Конкурс «Отчёт о л</w:t>
      </w:r>
      <w:r>
        <w:rPr>
          <w:rFonts w:ascii="Times New Roman" w:hAnsi="Times New Roman"/>
          <w:sz w:val="28"/>
          <w:szCs w:val="28"/>
        </w:rPr>
        <w:t>етней геологической экспедиции» проводится в форме  защиты</w:t>
      </w:r>
      <w:r w:rsidRPr="008C268B">
        <w:rPr>
          <w:rFonts w:ascii="Times New Roman" w:hAnsi="Times New Roman"/>
          <w:sz w:val="28"/>
          <w:szCs w:val="28"/>
        </w:rPr>
        <w:t xml:space="preserve"> учебно-ис</w:t>
      </w:r>
      <w:r>
        <w:rPr>
          <w:rFonts w:ascii="Times New Roman" w:hAnsi="Times New Roman"/>
          <w:sz w:val="28"/>
          <w:szCs w:val="28"/>
        </w:rPr>
        <w:t xml:space="preserve">следовательских работ </w:t>
      </w:r>
      <w:r w:rsidRPr="008C268B">
        <w:rPr>
          <w:rFonts w:ascii="Times New Roman" w:hAnsi="Times New Roman"/>
          <w:sz w:val="28"/>
          <w:szCs w:val="28"/>
        </w:rPr>
        <w:t xml:space="preserve"> на секциях: 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«Минералогия и петрография»;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«Общая геология и полезные ископаемые».</w:t>
      </w:r>
    </w:p>
    <w:p w:rsidR="00BE1727" w:rsidRPr="008C268B" w:rsidRDefault="00BE1727" w:rsidP="00B051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Каждый отряд представляет на защиту отчет о работе юношеской геологиче</w:t>
      </w:r>
      <w:r>
        <w:rPr>
          <w:rFonts w:ascii="Times New Roman" w:hAnsi="Times New Roman"/>
          <w:sz w:val="28"/>
          <w:szCs w:val="28"/>
        </w:rPr>
        <w:t>ской партии (далее - ЮГП) в 2017</w:t>
      </w:r>
      <w:r w:rsidRPr="008C268B">
        <w:rPr>
          <w:rFonts w:ascii="Times New Roman" w:hAnsi="Times New Roman"/>
          <w:sz w:val="28"/>
          <w:szCs w:val="28"/>
        </w:rPr>
        <w:t xml:space="preserve"> году. В отчете должно быть отражено: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название ЮГП, отряда;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количество участников;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Ф.И.О. руководителя, геолога-наставника, консультанта;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название организации, выдавшей задание;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задание на проведение работ (кем, когда и кому выдано, содержание задания);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краткая географо-экономическая характеристика района работ; данные о проведении собственно геологических, геоэкологических и других работ (сроки, состав ЮГП, методика работ, обработка материала);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полученные результаты (четкая формулировка итогов работ).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Защиту отчета ведет юный геолог. Продолжительность защиты отчета не более 15 минут. При защите демонстрируются карты, схемы, полевая документация, образцы горных пород и минералов по данному заданию.</w:t>
      </w:r>
    </w:p>
    <w:p w:rsidR="00BE1727" w:rsidRPr="008C268B" w:rsidRDefault="00BE1727" w:rsidP="00B0513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Критерии оценки отчёта (максимальный балл по каждому критерию – 3 балла):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эффективность и научно-практическая значимость исследований;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актуальность исследований;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обоснованность методики;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качество и полнота фактического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соответствие доклада отчёту;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наличие и качество графического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наличие и использование в докладе иллюстраций, образцов;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оформление отчёта;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эрудированность докладчика.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10.2. На к</w:t>
      </w:r>
      <w:r w:rsidRPr="008C268B">
        <w:rPr>
          <w:rFonts w:ascii="Times New Roman" w:hAnsi="Times New Roman"/>
          <w:sz w:val="28"/>
          <w:szCs w:val="28"/>
        </w:rPr>
        <w:t>онкурс «Выставка по</w:t>
      </w:r>
      <w:r>
        <w:rPr>
          <w:rFonts w:ascii="Times New Roman" w:hAnsi="Times New Roman"/>
          <w:sz w:val="28"/>
          <w:szCs w:val="28"/>
        </w:rPr>
        <w:t>левых геологических материалов»  каждый отряд готовит  в</w:t>
      </w:r>
      <w:r w:rsidRPr="008C268B">
        <w:rPr>
          <w:rFonts w:ascii="Times New Roman" w:hAnsi="Times New Roman"/>
          <w:sz w:val="28"/>
          <w:szCs w:val="28"/>
        </w:rPr>
        <w:t>ыставочный материал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8C268B">
        <w:rPr>
          <w:rFonts w:ascii="Times New Roman" w:hAnsi="Times New Roman"/>
          <w:sz w:val="28"/>
          <w:szCs w:val="28"/>
        </w:rPr>
        <w:t xml:space="preserve"> состоит из стендов (с текстовой, фотографической и картографической частями), коллекции образцов и представляет результаты работы юношеского ге</w:t>
      </w:r>
      <w:r>
        <w:rPr>
          <w:rFonts w:ascii="Times New Roman" w:hAnsi="Times New Roman"/>
          <w:sz w:val="28"/>
          <w:szCs w:val="28"/>
        </w:rPr>
        <w:t>ологического объединения за 2016 – 2017</w:t>
      </w:r>
      <w:r w:rsidRPr="008C268B">
        <w:rPr>
          <w:rFonts w:ascii="Times New Roman" w:hAnsi="Times New Roman"/>
          <w:sz w:val="28"/>
          <w:szCs w:val="28"/>
        </w:rPr>
        <w:t xml:space="preserve"> учебный год. 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</w:t>
      </w:r>
      <w:r w:rsidRPr="008C268B">
        <w:rPr>
          <w:rFonts w:ascii="Times New Roman" w:hAnsi="Times New Roman"/>
          <w:sz w:val="28"/>
          <w:szCs w:val="28"/>
        </w:rPr>
        <w:t>стенда</w:t>
      </w:r>
      <w:r>
        <w:rPr>
          <w:rFonts w:ascii="Times New Roman" w:hAnsi="Times New Roman"/>
          <w:sz w:val="28"/>
          <w:szCs w:val="28"/>
        </w:rPr>
        <w:t>х</w:t>
      </w:r>
      <w:r w:rsidRPr="008C268B">
        <w:rPr>
          <w:rFonts w:ascii="Times New Roman" w:hAnsi="Times New Roman"/>
          <w:sz w:val="28"/>
          <w:szCs w:val="28"/>
        </w:rPr>
        <w:t xml:space="preserve"> указывается наименование муниципального образования и эмблема отряда. Приводятся сведения о юношеском геологическом движении по данной территории. </w:t>
      </w:r>
      <w:r>
        <w:rPr>
          <w:rFonts w:ascii="Times New Roman" w:hAnsi="Times New Roman"/>
          <w:sz w:val="28"/>
          <w:szCs w:val="28"/>
        </w:rPr>
        <w:t>Коллекции  состоят</w:t>
      </w:r>
      <w:r w:rsidRPr="008C268B">
        <w:rPr>
          <w:rFonts w:ascii="Times New Roman" w:hAnsi="Times New Roman"/>
          <w:sz w:val="28"/>
          <w:szCs w:val="28"/>
        </w:rPr>
        <w:t xml:space="preserve"> из образцов музейного вида, собранных юными геологами. Дополнительно можно выставлять геологические макеты, дневники походов, проекты, отчеты, полевые книжки, фото, поделки из камня, выращенные кристаллы и другие материалы.  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268B">
        <w:rPr>
          <w:rFonts w:ascii="Times New Roman" w:hAnsi="Times New Roman"/>
          <w:sz w:val="28"/>
          <w:szCs w:val="28"/>
        </w:rPr>
        <w:t>Критерии оценки выставки (максимальный балл по каждому критерию – 3 балла):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содержание, полнота представленной информации;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соответствие геологической экспозиции теме выставки, правильность оформления;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наглядность иллюстративного материала;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качество оформления;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оригинальность экспозиции;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грамотность  и чёткость пояснений по выставке.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10.3. </w:t>
      </w:r>
      <w:r w:rsidRPr="008C268B">
        <w:rPr>
          <w:rFonts w:ascii="Times New Roman" w:hAnsi="Times New Roman"/>
          <w:sz w:val="28"/>
          <w:szCs w:val="28"/>
        </w:rPr>
        <w:t>В конкурс «Геологически</w:t>
      </w:r>
      <w:r>
        <w:rPr>
          <w:rFonts w:ascii="Times New Roman" w:hAnsi="Times New Roman"/>
          <w:sz w:val="28"/>
          <w:szCs w:val="28"/>
        </w:rPr>
        <w:t xml:space="preserve">й маршрут» входят и оцениваются: </w:t>
      </w:r>
      <w:r w:rsidRPr="008C268B">
        <w:rPr>
          <w:rFonts w:ascii="Times New Roman" w:hAnsi="Times New Roman"/>
          <w:sz w:val="28"/>
          <w:szCs w:val="28"/>
        </w:rPr>
        <w:t xml:space="preserve"> ведение маршрута;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описание обнажения горных пород;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отбор и упаковка образцов;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определение полезных ископаемых.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 геологичес</w:t>
      </w:r>
      <w:r>
        <w:rPr>
          <w:rFonts w:ascii="Times New Roman" w:hAnsi="Times New Roman"/>
          <w:sz w:val="28"/>
          <w:szCs w:val="28"/>
        </w:rPr>
        <w:t>ком маршруте принимают участие три</w:t>
      </w:r>
      <w:r w:rsidRPr="008C268B">
        <w:rPr>
          <w:rFonts w:ascii="Times New Roman" w:hAnsi="Times New Roman"/>
          <w:sz w:val="28"/>
          <w:szCs w:val="28"/>
        </w:rPr>
        <w:t xml:space="preserve"> юных геолога от отряда. Обязанности между участниками распределяются до выхода на маршрут. На исходной точке участники получают полевую книжку, маршрутный лист, в котором указаны азимут каждого хода маршрута, расстояния в метрах и топоплан. Устанавливается контрольное время окончания маршрута.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Участники должны нанести на топооснову все ходы маршрута, точки наблюдения и обнажения, описать их. Одно контрольное обнажение необходимо зарисовать и определить элементы залегания пород.</w:t>
      </w:r>
    </w:p>
    <w:p w:rsidR="00BE1727" w:rsidRPr="008C268B" w:rsidRDefault="00BE1727" w:rsidP="00602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90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Баллы снимаются: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за ошибки при ведении полевой книжки - до 45 баллов (отсутствие или неправильная привязка начальной точки маршрута - до 5 баллов; отсутствие или неправильная привязка конечной точки маршрута - до 5 баллов; отсутствие описания по ходу маршрута (неполное описание геологических объектов и характерных форм рельефа) - до 10 баллов; неполное описание или неправильное определение встреченных горных пород - до 10 баллов; отсутствие зарисовки контрольного обнажения - до 5 баллов; схематичность зарисовки или отсутствие на ней масштаба и ориентировки - до 2 баллов; отсутствие условных обозначений - до 3 баллов; неаккуратное ведение записей - до 5 баллов);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- за ошибки  при  нанесении маршрута на топографическую схему -  до  20 баллов (отсутствие обнажений и точек наблюдений на карте - до 10 баллов; неправильное нанесение азимутальных ходов маршрута, точек наблюдения геологических объектов - до 10 баллов);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68B">
        <w:rPr>
          <w:rFonts w:ascii="Times New Roman" w:hAnsi="Times New Roman"/>
          <w:sz w:val="28"/>
          <w:szCs w:val="28"/>
        </w:rPr>
        <w:t xml:space="preserve">- за ошибки при замерах элементов залегания - до 8 баллов;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- за неправильно упакованные образцы, неверно заполненные этикетки к ним или отсутствие этикеток к образцам - до 5 баллов;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- за ошибки при прохождении азимутальных ходов в натуре - до 6 баллов. </w:t>
      </w:r>
    </w:p>
    <w:p w:rsidR="00BE1727" w:rsidRPr="00ED48BF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Контрольное время прохождения маршрута - 3 часа. При превышении контрольного времени за каждые 20 минут с команды снимается 1 балл. За превышение контрольного времени на маршруте более 2 часов команда снимается с соревнования.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Результаты определяются по наибольшей сумме баллов. При равенстве баллов места распределяются по наименьшему </w:t>
      </w:r>
      <w:r w:rsidRPr="00ED48BF">
        <w:rPr>
          <w:rFonts w:ascii="Times New Roman" w:hAnsi="Times New Roman"/>
          <w:sz w:val="28"/>
          <w:szCs w:val="28"/>
        </w:rPr>
        <w:t>затраченному времени.</w:t>
      </w:r>
    </w:p>
    <w:p w:rsidR="00BE1727" w:rsidRPr="00ED48BF" w:rsidRDefault="00BE1727" w:rsidP="00ED48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8BF">
        <w:rPr>
          <w:rFonts w:ascii="Times New Roman" w:hAnsi="Times New Roman"/>
          <w:sz w:val="28"/>
          <w:szCs w:val="28"/>
        </w:rPr>
        <w:t>10.4. В конкурсе «</w:t>
      </w:r>
      <w:r>
        <w:rPr>
          <w:rFonts w:ascii="Times New Roman" w:hAnsi="Times New Roman"/>
          <w:sz w:val="28"/>
          <w:szCs w:val="28"/>
        </w:rPr>
        <w:t xml:space="preserve">Геологический биатлон» </w:t>
      </w:r>
      <w:r w:rsidRPr="00ED48BF">
        <w:rPr>
          <w:rFonts w:ascii="Times New Roman" w:hAnsi="Times New Roman"/>
          <w:sz w:val="28"/>
          <w:szCs w:val="28"/>
        </w:rPr>
        <w:t>принимают участие 5 человек от отряда. Участникам выдается карта с нанесенной схемой маршрута и 4 контрольными пунктами. На контрольных пунктах участникам выдаются карточки с 5 геологическими вопросами и заданиями. За неправильный ответ на вопрос начисляется штраф -1 минута. Победитель определяется по времени, затраченному на прохождение маршрута, с учетом штрафов.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D48BF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В к</w:t>
      </w:r>
      <w:r w:rsidRPr="00ED48BF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D48BF">
        <w:rPr>
          <w:rFonts w:ascii="Times New Roman" w:hAnsi="Times New Roman"/>
          <w:sz w:val="28"/>
          <w:szCs w:val="28"/>
        </w:rPr>
        <w:t xml:space="preserve"> «Радиометрические наблюдения»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человека от отряда. Участники получают от судьи прибор и учетную карточку с планом расположения точек измерения.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На местности точки располагаются в пределах площадки 3х3 метра по сети через 1 метр (всего 16 точек). В пределах площадки размещается радиоактивный источник.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В задачу конкурсанта входит: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включение радиометра, проверка режима его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измерение натурального фона на контрольном пункте вне пределов полигона до и после работы;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взятие замера интенсивности излучения на полигоне по сетке, указанной на участке;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детализация аномалий и определение интенсивности и месторасположений эпицентров с вынесением всех измеренных значений на план полигона;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построение плана изогамм.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Все записи и построения ведутся в учетной карточке по радиометрическим исследованиям.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Для выполнения работы устанавливается контрольное время - 1 час. (40 минут - на полигоне, 20 минут - обработка данных).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40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Баллы снимаются: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неправильную подготовку радиометра к работе - 1 балл (не проверены режимы «питания» и «5в» - по 0,5 баллов за каждый);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отсутствие наблюдений на контрольном пункте - 1 балл;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неправильное определение интенсивности гамма - излучения в точках замеров (расхождение более 10 % от контрольных измерений) - до 16 баллов (до 4 рядовых точек -  0,5 баллов за каждую; более 4 рядовых точек- 1 балл за каждую);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неправильное определение интенсивности гамма-излучения в эпицентре аномалий - 6 баллов (3 эпицентра - 2 балла);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 смещение эпицентра на плане - до 4 баллов (от 3 до 5 мм. - 1 балл; от 5 - до 10 мм. - 2 балла; более 10 мм. - 4 балла; отсутствие эпицентра на плане-   до 3 баллов (3 эпицентра по 1 баллу каждый);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неправильное построение плана изогамм - до 8 баллов (ошибка в выборе «шага» изолиний - 0, 5 балла каждая; ошибка в интерполяции между точками замеров – по 1 баллу за каждую; неправильная оцифровка изогамм – по 0,2 балла за каждую; отсутствие оцифровки на изогаммах - 0,5 баллов за каждую);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неаккуратное оформление рабочей карточки - 1 балл.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Результаты определяются по сумме набранных баллов. В случае равенства баллов места распределяются между участниками с учетом затраченного времени.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C268B">
        <w:rPr>
          <w:rFonts w:ascii="Times New Roman" w:hAnsi="Times New Roman"/>
          <w:sz w:val="28"/>
          <w:szCs w:val="28"/>
        </w:rPr>
        <w:t xml:space="preserve">.6. </w:t>
      </w:r>
      <w:r>
        <w:rPr>
          <w:rFonts w:ascii="Times New Roman" w:hAnsi="Times New Roman"/>
          <w:sz w:val="28"/>
          <w:szCs w:val="28"/>
        </w:rPr>
        <w:t xml:space="preserve">В конкурсе «Гидрологические наблюдения» 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человека от отряда. Участники должны за 45 минут определить расход воды в ручье методом поплавка и оформить записи в учетной карточке.</w:t>
      </w:r>
    </w:p>
    <w:p w:rsidR="00BE1727" w:rsidRPr="008C268B" w:rsidRDefault="00BE1727" w:rsidP="00ED48B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55 баллов: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работа на створе - 10 баллов;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расчет дебита в учетной карточке - 30 баллов;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описание особенностей реки – 15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Баллы снимаются: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ошибки в промерах глубины - 7 баллов (недостаточное количество промерных точек - 2 балла; неправильное расположение промерных точек - 2 балла; неравномерное расположение промерных точек - 1 балл; неправильная постановка мерной рейки к положению исполнителя при работе с ней - до 2 баллов);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ошибки при замере  скорости потока - 3 балла (неправильный запуск поплавка - 2 балла; ошибка при работе с секундомером - 1 балл);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ошибки в описании особенностей реки – до 15 баллов (неполная привязка к местности – 3 балла; отсутствие привязки – 5 баллов; неполная характеристика реки и её берегов (направление, извилистость, наличие террас, их высоты, удалённость от уреза воды, описание пород, слагающих террасу) – 3 балла; отсутствие характеристики – 5 баллов; неполное описание дна (состав осадков, их размер) – 3 балла; отсутствие описание – 5 баллов);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 ошибки в  измерении  дебита  источника -  до 30 баллов (до </w:t>
      </w:r>
      <w:r w:rsidRPr="008C268B">
        <w:rPr>
          <w:rFonts w:ascii="Times New Roman" w:hAnsi="Times New Roman"/>
          <w:sz w:val="28"/>
          <w:szCs w:val="28"/>
          <w:u w:val="single"/>
        </w:rPr>
        <w:t xml:space="preserve">+ </w:t>
      </w:r>
      <w:r w:rsidRPr="008C268B">
        <w:rPr>
          <w:rFonts w:ascii="Times New Roman" w:hAnsi="Times New Roman"/>
          <w:sz w:val="28"/>
          <w:szCs w:val="28"/>
        </w:rPr>
        <w:t xml:space="preserve">20% -  0 баллов; в пределах от </w:t>
      </w:r>
      <w:r w:rsidRPr="008C268B">
        <w:rPr>
          <w:rFonts w:ascii="Times New Roman" w:hAnsi="Times New Roman"/>
          <w:sz w:val="28"/>
          <w:szCs w:val="28"/>
          <w:u w:val="single"/>
        </w:rPr>
        <w:t>+</w:t>
      </w:r>
      <w:r w:rsidRPr="008C268B">
        <w:rPr>
          <w:rFonts w:ascii="Times New Roman" w:hAnsi="Times New Roman"/>
          <w:sz w:val="28"/>
          <w:szCs w:val="28"/>
        </w:rPr>
        <w:t xml:space="preserve"> 21 до  </w:t>
      </w:r>
      <w:r w:rsidRPr="008C268B">
        <w:rPr>
          <w:rFonts w:ascii="Times New Roman" w:hAnsi="Times New Roman"/>
          <w:sz w:val="28"/>
          <w:szCs w:val="28"/>
          <w:u w:val="single"/>
        </w:rPr>
        <w:t>+</w:t>
      </w:r>
      <w:r w:rsidRPr="008C268B">
        <w:rPr>
          <w:rFonts w:ascii="Times New Roman" w:hAnsi="Times New Roman"/>
          <w:sz w:val="28"/>
          <w:szCs w:val="28"/>
        </w:rPr>
        <w:t xml:space="preserve">  40% - 10 баллов; в пределах от </w:t>
      </w:r>
      <w:r w:rsidRPr="008C268B">
        <w:rPr>
          <w:rFonts w:ascii="Times New Roman" w:hAnsi="Times New Roman"/>
          <w:sz w:val="28"/>
          <w:szCs w:val="28"/>
          <w:u w:val="single"/>
        </w:rPr>
        <w:t xml:space="preserve">+ </w:t>
      </w:r>
      <w:r w:rsidRPr="008C268B">
        <w:rPr>
          <w:rFonts w:ascii="Times New Roman" w:hAnsi="Times New Roman"/>
          <w:sz w:val="28"/>
          <w:szCs w:val="28"/>
        </w:rPr>
        <w:t xml:space="preserve">41 до </w:t>
      </w:r>
      <w:r w:rsidRPr="008C268B">
        <w:rPr>
          <w:rFonts w:ascii="Times New Roman" w:hAnsi="Times New Roman"/>
          <w:sz w:val="28"/>
          <w:szCs w:val="28"/>
          <w:u w:val="single"/>
        </w:rPr>
        <w:t>+</w:t>
      </w:r>
      <w:r w:rsidRPr="008C268B">
        <w:rPr>
          <w:rFonts w:ascii="Times New Roman" w:hAnsi="Times New Roman"/>
          <w:sz w:val="28"/>
          <w:szCs w:val="28"/>
        </w:rPr>
        <w:t>50% - 20 баллов; более 50% - 30 баллов).</w:t>
      </w:r>
    </w:p>
    <w:p w:rsidR="00BE1727" w:rsidRPr="008C268B" w:rsidRDefault="00BE1727" w:rsidP="00EA0A29">
      <w:pPr>
        <w:pStyle w:val="BodyTextIndent"/>
        <w:spacing w:line="360" w:lineRule="auto"/>
        <w:rPr>
          <w:sz w:val="28"/>
          <w:szCs w:val="28"/>
        </w:rPr>
      </w:pPr>
      <w:r w:rsidRPr="008C268B">
        <w:rPr>
          <w:sz w:val="28"/>
          <w:szCs w:val="28"/>
        </w:rPr>
        <w:t>Результаты определяются по сумме набранных баллов, в случае равенства баллов места распределяются между участниками с учетом затраченного времени.</w:t>
      </w:r>
    </w:p>
    <w:p w:rsidR="00BE1727" w:rsidRPr="008C268B" w:rsidRDefault="00BE1727" w:rsidP="005C70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C268B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е «Организация полевой стоянки» 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4 человека от отряда. Участники должны поставить палатку и развести костер. Установка палатки и разведение костра производятся на время и с учетом качества. При установке палатки должны быть использованы не менее 10 колышков, тип палатки - туристская, памирка.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Дрова для костра команды готовят самостоятельно. Разведение костра производится до полного огня.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Штрафное время начисляется: за перекос палатки - 10 сек.; за морщины на скатах - 5 сек.;  за морщины на стенах - 5 сек.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Результаты конкурса определяются по общему времени, затраченному на конкурс,  с учетом штрафного времени.</w:t>
      </w:r>
    </w:p>
    <w:p w:rsidR="00BE1727" w:rsidRPr="008C268B" w:rsidRDefault="00BE1727" w:rsidP="005C70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Pr="008C268B">
        <w:rPr>
          <w:rFonts w:ascii="Times New Roman" w:hAnsi="Times New Roman"/>
          <w:sz w:val="28"/>
          <w:szCs w:val="28"/>
        </w:rPr>
        <w:t xml:space="preserve">.8.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е «Основы техники безопасности» </w:t>
      </w:r>
      <w:r w:rsidRPr="008C268B">
        <w:rPr>
          <w:rFonts w:ascii="Times New Roman" w:hAnsi="Times New Roman"/>
          <w:sz w:val="28"/>
          <w:szCs w:val="28"/>
        </w:rPr>
        <w:t xml:space="preserve"> принимает участие 2 человека от отряда. Участники должны </w:t>
      </w:r>
      <w:r>
        <w:rPr>
          <w:rFonts w:ascii="Times New Roman" w:hAnsi="Times New Roman"/>
          <w:sz w:val="28"/>
          <w:szCs w:val="28"/>
        </w:rPr>
        <w:t xml:space="preserve">уметь оказать первую </w:t>
      </w:r>
      <w:r w:rsidRPr="008C268B">
        <w:rPr>
          <w:rFonts w:ascii="Times New Roman" w:hAnsi="Times New Roman"/>
          <w:sz w:val="28"/>
          <w:szCs w:val="28"/>
        </w:rPr>
        <w:t xml:space="preserve"> помощь и знать применение медикаментов походной аптечки, знать основы техники безопасности при проведении геологоразведочных работ.</w:t>
      </w:r>
    </w:p>
    <w:p w:rsidR="00BE1727" w:rsidRPr="008C268B" w:rsidRDefault="00BE1727" w:rsidP="005C70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Баллы начисляются за: правильно оказанную первую помощь (теоретические знания - 3 балла; практические умения – 3 балла);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правильное использование медикаментов походной аптечки – 2 балла;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знание техники безопасности при проведении геолого – разведочных работ – 1 балл за каждый правильный ответ. </w:t>
      </w:r>
    </w:p>
    <w:p w:rsidR="00BE1727" w:rsidRPr="008C268B" w:rsidRDefault="00BE1727" w:rsidP="00EA0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Контрольное время – 45 минут. Результаты определяются по сумме набранных баллов. В случае равенства баллов места распределяются между участниками с учетом затраченного времени. </w:t>
      </w:r>
    </w:p>
    <w:p w:rsidR="00BE1727" w:rsidRPr="008C268B" w:rsidRDefault="00BE1727" w:rsidP="005C70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8C268B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На к</w:t>
      </w:r>
      <w:r w:rsidRPr="008C268B">
        <w:rPr>
          <w:rFonts w:ascii="Times New Roman" w:hAnsi="Times New Roman"/>
          <w:sz w:val="28"/>
          <w:szCs w:val="28"/>
        </w:rPr>
        <w:t>онкурс презентаци</w:t>
      </w:r>
      <w:r>
        <w:rPr>
          <w:rFonts w:ascii="Times New Roman" w:hAnsi="Times New Roman"/>
          <w:sz w:val="28"/>
          <w:szCs w:val="28"/>
        </w:rPr>
        <w:t>й и фильмов «Экспедиция - 2016»</w:t>
      </w:r>
      <w:r w:rsidRPr="008C268B">
        <w:rPr>
          <w:rFonts w:ascii="Times New Roman" w:hAnsi="Times New Roman"/>
          <w:sz w:val="28"/>
          <w:szCs w:val="28"/>
        </w:rPr>
        <w:t xml:space="preserve"> представляются презентации и фильмы, отражающие организацию работы и быта юных геологов в юношеской геологической экспедиции.</w:t>
      </w:r>
    </w:p>
    <w:p w:rsidR="00BE1727" w:rsidRPr="008C268B" w:rsidRDefault="00BE1727" w:rsidP="005C7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Критерии оценки (максимальная оценка по каждому критерию - 3 балла):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художественное своеобразие;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соответствие тематике;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нестандартность технических решений (использование звукового сопровождения, анимаций и т.д.);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качество технического исполнения.</w:t>
      </w:r>
    </w:p>
    <w:p w:rsidR="00BE1727" w:rsidRPr="008C268B" w:rsidRDefault="00BE1727" w:rsidP="005C70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8C268B">
        <w:rPr>
          <w:rFonts w:ascii="Times New Roman" w:hAnsi="Times New Roman"/>
          <w:sz w:val="28"/>
          <w:szCs w:val="28"/>
        </w:rPr>
        <w:t xml:space="preserve">.10.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е</w:t>
      </w:r>
      <w:r w:rsidRPr="008C268B">
        <w:rPr>
          <w:rFonts w:ascii="Times New Roman" w:hAnsi="Times New Roman"/>
          <w:sz w:val="28"/>
          <w:szCs w:val="28"/>
        </w:rPr>
        <w:t xml:space="preserve"> «Опреде</w:t>
      </w:r>
      <w:r>
        <w:rPr>
          <w:rFonts w:ascii="Times New Roman" w:hAnsi="Times New Roman"/>
          <w:sz w:val="28"/>
          <w:szCs w:val="28"/>
        </w:rPr>
        <w:t>ление минералов и горных пород»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юных геолога от каждого отряда. Участник конкурса должен определить за 40 минут название и физические свойства трех минералов и двух горных пород по предложенной схеме. Определение ведется с помощью подсобных средств (шкала Мооса, кислота, компас, фарфоровая пластинка). Первыми на определение даются минералы, а затем, после сдачи коллекции минералов, выдаются для определения образцы горных пород. Записи ведутся в одной учетной карточке.</w:t>
      </w:r>
    </w:p>
    <w:p w:rsidR="00BE1727" w:rsidRPr="008C268B" w:rsidRDefault="00BE1727" w:rsidP="005C7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50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Каждый минерал и горная порода оцениваются в 10 баллов, максимальное количество баллов за конкурс – 50.</w:t>
      </w:r>
    </w:p>
    <w:p w:rsidR="00BE1727" w:rsidRPr="008C268B" w:rsidRDefault="00BE1727" w:rsidP="00EA0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Баллы снимаются за неправильное описание и определение  физических свойств минерала (или отсутствие описания): цвет - 1 балл, черта - 1 балл, спайность - 1 балл, твердость - 1 балл, блеск - 1 балл, особые свойства - 1 балл, формула минерала – 1 балл, практическое применение - 1 балл, название минерала - 2 балла.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При определении горной породы баллы снимаются: цвет - 1 балл, структура - 1 балл, текстура - 1 балл, минеральный состав - 3 балла,  генезис  – 1 балл, отсутствие определения название породы – 3 балла.</w:t>
      </w:r>
    </w:p>
    <w:p w:rsidR="00BE1727" w:rsidRPr="008C268B" w:rsidRDefault="00BE1727" w:rsidP="00EA0A2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При неполном описании свойств штрафные очки снимаются по максимуму. Результаты определяются по сумме набранных баллов. В случае равенства баллов места делятся между участниками с учетом затраченного времени. </w:t>
      </w:r>
    </w:p>
    <w:p w:rsidR="00BE1727" w:rsidRPr="008C268B" w:rsidRDefault="00BE1727" w:rsidP="005C70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8C268B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е «Шлиховое опробование» 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юных геолога от каждого отряда. Участник конкурса должен отмыть за 30 минут пробу до черного шлиха, сохранив в шлихе заложенные условные минералы. При проведении конкурса организаторы предоставляют участникам шлиховые лотки, участники могут использовать собственное оборудование, заменяющее лоток (миска, пластиковый таз).</w:t>
      </w:r>
    </w:p>
    <w:p w:rsidR="00BE1727" w:rsidRPr="008C268B" w:rsidRDefault="00BE1727" w:rsidP="005C7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20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Баллы начисляются за черный шлих достаточного объема, сохранение всех минералов - 20 баллов.</w:t>
      </w:r>
    </w:p>
    <w:p w:rsidR="00BE1727" w:rsidRPr="008C268B" w:rsidRDefault="00BE1727" w:rsidP="005C70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Баллы снимаются: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серый (недомытый) шлих - 6 баллов;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за черный шлих недостаточного объема- 4 балла;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за каждый упущенный условный минерал - 2 балла.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При отсутствии шлиха (упущен или промыт) участнику баллы не начисляются.</w:t>
      </w:r>
    </w:p>
    <w:p w:rsidR="00BE1727" w:rsidRPr="008C268B" w:rsidRDefault="00BE1727" w:rsidP="00EA0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Результаты определяются по сумме набранных баллов, в случае равенства баллов места определяются по наименьшему затраченному времени, а при равенстве времени места делятся между участниками.</w:t>
      </w:r>
    </w:p>
    <w:p w:rsidR="00BE1727" w:rsidRPr="008C268B" w:rsidRDefault="00BE1727" w:rsidP="005C70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10</w:t>
      </w:r>
      <w:r w:rsidRPr="008C268B">
        <w:rPr>
          <w:rFonts w:ascii="Times New Roman" w:hAnsi="Times New Roman"/>
          <w:sz w:val="28"/>
          <w:szCs w:val="28"/>
        </w:rPr>
        <w:t xml:space="preserve">.12.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е</w:t>
      </w:r>
      <w:r w:rsidRPr="008C268B">
        <w:rPr>
          <w:rFonts w:ascii="Times New Roman" w:hAnsi="Times New Roman"/>
          <w:sz w:val="28"/>
          <w:szCs w:val="28"/>
        </w:rPr>
        <w:t xml:space="preserve"> «Пос</w:t>
      </w:r>
      <w:r>
        <w:rPr>
          <w:rFonts w:ascii="Times New Roman" w:hAnsi="Times New Roman"/>
          <w:sz w:val="28"/>
          <w:szCs w:val="28"/>
        </w:rPr>
        <w:t>троение геологического разреза»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юных геолога от каждого отряда. Участник по указанной на геологической карте линии  должен составить геологический разрез и дать краткое описание истории развития территории, проведённое по анализу геологической карты и р</w:t>
      </w:r>
      <w:r>
        <w:rPr>
          <w:rFonts w:ascii="Times New Roman" w:hAnsi="Times New Roman"/>
          <w:sz w:val="28"/>
          <w:szCs w:val="28"/>
        </w:rPr>
        <w:t>азреза. Контрольное время -</w:t>
      </w:r>
      <w:r w:rsidRPr="008C268B">
        <w:rPr>
          <w:rFonts w:ascii="Times New Roman" w:hAnsi="Times New Roman"/>
          <w:sz w:val="28"/>
          <w:szCs w:val="28"/>
        </w:rPr>
        <w:t xml:space="preserve"> 1 час.</w:t>
      </w:r>
    </w:p>
    <w:p w:rsidR="00BE1727" w:rsidRPr="008C268B" w:rsidRDefault="00BE1727" w:rsidP="005C709B">
      <w:pPr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Конкурс оценивается в 58 баллов.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Баллы снимаются за следующие ошибки при построении разреза: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общее оформление разреза - до 4 баллов </w:t>
      </w:r>
      <w:r>
        <w:rPr>
          <w:rFonts w:ascii="Times New Roman" w:hAnsi="Times New Roman"/>
          <w:sz w:val="28"/>
          <w:szCs w:val="28"/>
        </w:rPr>
        <w:t>(неаккуратное оформление -</w:t>
      </w:r>
      <w:r w:rsidRPr="008C268B">
        <w:rPr>
          <w:rFonts w:ascii="Times New Roman" w:hAnsi="Times New Roman"/>
          <w:sz w:val="28"/>
          <w:szCs w:val="28"/>
        </w:rPr>
        <w:t xml:space="preserve"> 2 балла; нарушение общепринятого порядка оформления - 2 балла);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ошибки при выносе геологических контуров на отстроенный разрез с линии разреза на карте - 2 балла;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искажение соотношения горизонтального масштаба к вертикальному более чем 1:2 - 4 балла;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неправильное чтение карты - до 40 баллов (ошибки в индексации толщ и нарушение стратиграфической последовательности - до 10 баллов; пропуск стратиграфических несогласий - 4 балла; неправильное отображение линий тектонических нарушений - 4 балла; ошибки при отображении интрузивных комплексов - до 5 баллов; искажение в отстройке глубинного строения - до 10 баллов; неправильная интерпретация мощности слоев - до 5 баллов; искажение углов падения пластов - 2 балла);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 неправильное составление описания развития территории – до 8 баллов.</w:t>
      </w:r>
    </w:p>
    <w:p w:rsidR="00BE1727" w:rsidRPr="005C709B" w:rsidRDefault="00BE1727" w:rsidP="00EA0A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Результаты определяются по сумме набранных баллов. В случае равенства баллов места делятся между участниками. По истечении контрольного времени, независимо от готовности, разрезы сдаются членам </w:t>
      </w:r>
      <w:r w:rsidRPr="005C709B">
        <w:rPr>
          <w:rFonts w:ascii="Times New Roman" w:hAnsi="Times New Roman"/>
          <w:sz w:val="28"/>
          <w:szCs w:val="28"/>
        </w:rPr>
        <w:t>жюри.</w:t>
      </w:r>
    </w:p>
    <w:p w:rsidR="00BE1727" w:rsidRPr="005C709B" w:rsidRDefault="00BE1727" w:rsidP="005C70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09B">
        <w:rPr>
          <w:rFonts w:ascii="Times New Roman" w:hAnsi="Times New Roman"/>
          <w:sz w:val="28"/>
          <w:szCs w:val="28"/>
        </w:rPr>
        <w:t xml:space="preserve">10.13. В конкурсе «Основы палеонтологии»  принимает участие 1 человек от отряда.  Контрольное время  1 час. </w:t>
      </w:r>
    </w:p>
    <w:p w:rsidR="00BE1727" w:rsidRPr="008C268B" w:rsidRDefault="00BE1727" w:rsidP="00EA0A29">
      <w:pPr>
        <w:pStyle w:val="Heading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C268B">
        <w:rPr>
          <w:rFonts w:ascii="Times New Roman" w:hAnsi="Times New Roman"/>
          <w:b w:val="0"/>
          <w:sz w:val="28"/>
          <w:szCs w:val="28"/>
        </w:rPr>
        <w:t>Конкурс состоит из двух этапов:</w:t>
      </w:r>
    </w:p>
    <w:p w:rsidR="00BE1727" w:rsidRPr="008C268B" w:rsidRDefault="00BE1727" w:rsidP="00EA0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1 этап – тестирование. В тестах будут предложены 30 вопросов по систематике, геохронологии, первым появлениям и исчезновениям представителей разных царств, методике палеонтологических исследований, биономическим зонам моря, формам сохранности ископаемых, основным руководящим формам и пр. Участник конкурса должен выбрать правильный ответ из предложенных вариантов и отметить его в учётной карточке. За каждый правильный ответ начисляется 1 балл. </w:t>
      </w:r>
    </w:p>
    <w:p w:rsidR="00BE1727" w:rsidRPr="008C268B" w:rsidRDefault="00BE1727" w:rsidP="00EA0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2 этап – определение ископаемых остатков, их возраста и среды обитания. Участнику соревнования будут предложены три фоссилии (окаменелости).  </w:t>
      </w:r>
    </w:p>
    <w:p w:rsidR="00BE1727" w:rsidRPr="008C268B" w:rsidRDefault="00BE1727" w:rsidP="005C70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Баллы начисляются за:  указание систематического положения ископаемых остатков: тип - 1 балл; класс – 1 балл; отряд – 1 балл; род – 1 балл;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определение геохронологического возраста: класс – 1 балл; отряд – 1 балл; описание условий жизни определяемого организма: среда обитания –      1 балл; форма жизни – 1 балл; образ жизни – 1 балл; особенности морфологии – 1 балл.</w:t>
      </w:r>
    </w:p>
    <w:p w:rsidR="00BE1727" w:rsidRPr="008C268B" w:rsidRDefault="00BE1727" w:rsidP="00EA0A29">
      <w:pPr>
        <w:pStyle w:val="Heading3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C268B">
        <w:rPr>
          <w:rFonts w:ascii="Times New Roman" w:hAnsi="Times New Roman"/>
          <w:b w:val="0"/>
          <w:sz w:val="28"/>
          <w:szCs w:val="28"/>
        </w:rPr>
        <w:t xml:space="preserve">Результаты определяются по сумме набранных баллов, в случае равенства очков места определяются с учётом затраченного времени. </w:t>
      </w:r>
    </w:p>
    <w:p w:rsidR="00BE1727" w:rsidRPr="008C268B" w:rsidRDefault="00BE1727" w:rsidP="005C70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8C268B">
        <w:rPr>
          <w:rFonts w:ascii="Times New Roman" w:hAnsi="Times New Roman"/>
          <w:sz w:val="28"/>
          <w:szCs w:val="28"/>
        </w:rPr>
        <w:t xml:space="preserve">.14.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 xml:space="preserve">е «Рудознатец» </w:t>
      </w:r>
      <w:r w:rsidRPr="008C268B">
        <w:rPr>
          <w:rFonts w:ascii="Times New Roman" w:hAnsi="Times New Roman"/>
          <w:sz w:val="28"/>
          <w:szCs w:val="28"/>
        </w:rPr>
        <w:t xml:space="preserve"> принимают участие 2 человека от отряда. Каждый участник получает учебную коллекцию полезных ископаемых, состоящую из 15 образцов, и конкурсную карточку. В конкурсной карточке участнику необходимо охарактеризовать каждый образец по следующим параметрам: тип руды (геолого – промышленный), тип и вид полезного ископаемого, название месторождения данного полезного ископаемого в Челябинской области.</w:t>
      </w:r>
    </w:p>
    <w:p w:rsidR="00BE1727" w:rsidRPr="008C268B" w:rsidRDefault="00BE1727" w:rsidP="005C709B">
      <w:pPr>
        <w:pStyle w:val="Heading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C268B">
        <w:rPr>
          <w:rFonts w:ascii="Times New Roman" w:hAnsi="Times New Roman"/>
          <w:b w:val="0"/>
          <w:sz w:val="28"/>
          <w:szCs w:val="28"/>
        </w:rPr>
        <w:t>Максимальная оценка каждого ответа – 2 балла. Контрольное время – 40 минут.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C268B">
        <w:rPr>
          <w:rFonts w:ascii="Times New Roman" w:hAnsi="Times New Roman"/>
          <w:b w:val="0"/>
          <w:sz w:val="28"/>
          <w:szCs w:val="28"/>
        </w:rPr>
        <w:t xml:space="preserve">Результаты определяются по сумме набранных баллов. В случае равенства баллов места распределяются между участниками с учетом затраченного времени.  </w:t>
      </w:r>
    </w:p>
    <w:p w:rsidR="00BE1727" w:rsidRPr="008C268B" w:rsidRDefault="00BE1727" w:rsidP="005A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8C268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8C268B">
        <w:rPr>
          <w:rFonts w:ascii="Times New Roman" w:hAnsi="Times New Roman"/>
          <w:sz w:val="28"/>
          <w:szCs w:val="28"/>
        </w:rPr>
        <w:t xml:space="preserve">В конкурсе на лучшую фотографию могут принять участие юные геологи. На конкурс представляется не более 3 фотографий размером 18 х 24 сантиметров и более. </w:t>
      </w:r>
    </w:p>
    <w:p w:rsidR="00BE1727" w:rsidRPr="008C268B" w:rsidRDefault="00BE1727" w:rsidP="005A3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Тема конкурса на лучшую фотографию: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занятия геологического кружка; процесс выполнения геологического задания; геологические объекты и памятники природы;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природа родного края.</w:t>
      </w:r>
    </w:p>
    <w:p w:rsidR="00BE1727" w:rsidRPr="008C268B" w:rsidRDefault="00BE1727" w:rsidP="005A3B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Критерии оценки (максимальная оценка по каждому критерию -            5 баллов): соответствие тематике;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композиционное и цветовое решение;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оригинальность идеи.</w:t>
      </w:r>
    </w:p>
    <w:p w:rsidR="00BE1727" w:rsidRDefault="00BE1727" w:rsidP="005A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>10</w:t>
      </w:r>
      <w:r w:rsidRPr="008C268B">
        <w:rPr>
          <w:rFonts w:ascii="Times New Roman" w:hAnsi="Times New Roman"/>
          <w:sz w:val="28"/>
          <w:szCs w:val="28"/>
        </w:rPr>
        <w:t xml:space="preserve">.16. </w:t>
      </w:r>
      <w:r>
        <w:rPr>
          <w:rFonts w:ascii="Times New Roman" w:hAnsi="Times New Roman"/>
          <w:sz w:val="28"/>
          <w:szCs w:val="28"/>
        </w:rPr>
        <w:t>В к</w:t>
      </w:r>
      <w:r w:rsidRPr="008C268B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е</w:t>
      </w:r>
      <w:r w:rsidRPr="008C268B">
        <w:rPr>
          <w:rFonts w:ascii="Times New Roman" w:hAnsi="Times New Roman"/>
          <w:sz w:val="28"/>
          <w:szCs w:val="28"/>
        </w:rPr>
        <w:t xml:space="preserve"> сочинений «Экспедици</w:t>
      </w:r>
      <w:r>
        <w:rPr>
          <w:rFonts w:ascii="Times New Roman" w:hAnsi="Times New Roman"/>
          <w:sz w:val="28"/>
          <w:szCs w:val="28"/>
        </w:rPr>
        <w:t>я – 2016»</w:t>
      </w:r>
      <w:r w:rsidRPr="008C268B">
        <w:rPr>
          <w:rFonts w:ascii="Times New Roman" w:hAnsi="Times New Roman"/>
          <w:sz w:val="28"/>
          <w:szCs w:val="28"/>
        </w:rPr>
        <w:t xml:space="preserve"> могут принять участие юные геологи. На конкурс представляютс</w:t>
      </w:r>
      <w:r>
        <w:rPr>
          <w:rFonts w:ascii="Times New Roman" w:hAnsi="Times New Roman"/>
          <w:sz w:val="28"/>
          <w:szCs w:val="28"/>
        </w:rPr>
        <w:t>я сочинения «Экспедиция – 2016».</w:t>
      </w:r>
    </w:p>
    <w:p w:rsidR="00BE1727" w:rsidRPr="008C268B" w:rsidRDefault="00BE1727" w:rsidP="005A3B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Критерии оценки (максимальная оценка по каждому критерию -            5 баллов):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соответствие теме;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качество исполнения;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полнота раскрытия темы;</w:t>
      </w:r>
    </w:p>
    <w:p w:rsidR="00BE1727" w:rsidRDefault="00BE1727" w:rsidP="00517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оригинальность идеи;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информативность;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аккуратность исполнения.</w:t>
      </w:r>
    </w:p>
    <w:p w:rsidR="00BE1727" w:rsidRPr="009D2C92" w:rsidRDefault="00BE1727" w:rsidP="005176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C92">
        <w:rPr>
          <w:rFonts w:ascii="Times New Roman" w:hAnsi="Times New Roman"/>
          <w:sz w:val="28"/>
          <w:szCs w:val="28"/>
        </w:rPr>
        <w:t>11. Досуговый и физкультурно-оздоровительный блок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E1727" w:rsidRPr="008C268B" w:rsidRDefault="00BE1727" w:rsidP="00EA0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В рамках слёта проводятся физкультурно-оздоровительные (утренняя зарядка, спортивные </w:t>
      </w:r>
      <w:r>
        <w:rPr>
          <w:rFonts w:ascii="Times New Roman" w:hAnsi="Times New Roman"/>
          <w:sz w:val="28"/>
          <w:szCs w:val="28"/>
        </w:rPr>
        <w:t>и подвижные игры) и досуговые (</w:t>
      </w:r>
      <w:r w:rsidRPr="008C268B">
        <w:rPr>
          <w:rFonts w:ascii="Times New Roman" w:hAnsi="Times New Roman"/>
          <w:sz w:val="28"/>
          <w:szCs w:val="28"/>
        </w:rPr>
        <w:t xml:space="preserve">вечер бардовской песни, конкурсы, игры, праздники, мастер-классы) мероприятия различной направленности с учётом возрастных и интеллектуальных </w:t>
      </w:r>
      <w:r>
        <w:rPr>
          <w:rFonts w:ascii="Times New Roman" w:hAnsi="Times New Roman"/>
          <w:sz w:val="28"/>
          <w:szCs w:val="28"/>
        </w:rPr>
        <w:t>особенностей детей и подростков</w:t>
      </w:r>
      <w:r w:rsidRPr="008C268B">
        <w:rPr>
          <w:rFonts w:ascii="Times New Roman" w:hAnsi="Times New Roman"/>
          <w:sz w:val="28"/>
          <w:szCs w:val="28"/>
        </w:rPr>
        <w:t>.</w:t>
      </w:r>
    </w:p>
    <w:p w:rsidR="00BE1727" w:rsidRPr="008C268B" w:rsidRDefault="00BE1727" w:rsidP="00EA0A29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Они способствуют формированию социальной адаптивности (установление </w:t>
      </w:r>
      <w:r w:rsidRPr="008C268B">
        <w:rPr>
          <w:rFonts w:ascii="Times New Roman" w:hAnsi="Times New Roman"/>
          <w:color w:val="000000"/>
          <w:sz w:val="28"/>
          <w:szCs w:val="28"/>
        </w:rPr>
        <w:t xml:space="preserve">прочных дружеских контактов, владение средствами вербальной и невербальной коммуникации, контактность, </w:t>
      </w:r>
      <w:r w:rsidRPr="008C268B">
        <w:rPr>
          <w:rFonts w:ascii="Times New Roman" w:hAnsi="Times New Roman"/>
          <w:sz w:val="28"/>
          <w:szCs w:val="28"/>
        </w:rPr>
        <w:t>сотрудниче</w:t>
      </w:r>
      <w:r w:rsidRPr="008C268B">
        <w:rPr>
          <w:rFonts w:ascii="Times New Roman" w:hAnsi="Times New Roman"/>
          <w:sz w:val="28"/>
          <w:szCs w:val="28"/>
        </w:rPr>
        <w:softHyphen/>
        <w:t>ство</w:t>
      </w:r>
      <w:r w:rsidRPr="008C268B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8C268B">
        <w:rPr>
          <w:rFonts w:ascii="Times New Roman" w:hAnsi="Times New Roman"/>
          <w:sz w:val="28"/>
          <w:szCs w:val="28"/>
        </w:rPr>
        <w:t>социальной автономности (</w:t>
      </w:r>
      <w:r w:rsidRPr="008C268B">
        <w:rPr>
          <w:rFonts w:ascii="Times New Roman" w:hAnsi="Times New Roman"/>
          <w:color w:val="000000"/>
          <w:sz w:val="28"/>
          <w:szCs w:val="28"/>
        </w:rPr>
        <w:t xml:space="preserve">выработка продуктивных приемов и навыков творческой деятельности, способность брать на себя ответственность, </w:t>
      </w:r>
      <w:r w:rsidRPr="008C268B">
        <w:rPr>
          <w:rFonts w:ascii="Times New Roman" w:hAnsi="Times New Roman"/>
          <w:sz w:val="28"/>
          <w:szCs w:val="28"/>
        </w:rPr>
        <w:t>самоутверждение, самовыражение), гуманистических норм (</w:t>
      </w:r>
      <w:r w:rsidRPr="008C268B">
        <w:rPr>
          <w:rFonts w:ascii="Times New Roman" w:hAnsi="Times New Roman"/>
          <w:color w:val="000000"/>
          <w:sz w:val="28"/>
          <w:szCs w:val="28"/>
        </w:rPr>
        <w:t>отношение к нравственным нормам).</w:t>
      </w:r>
    </w:p>
    <w:p w:rsidR="00BE1727" w:rsidRDefault="00BE1727" w:rsidP="00404D90">
      <w:pPr>
        <w:pStyle w:val="ListParagraph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4D90">
        <w:rPr>
          <w:rFonts w:ascii="Times New Roman" w:hAnsi="Times New Roman"/>
          <w:sz w:val="28"/>
          <w:szCs w:val="28"/>
        </w:rPr>
        <w:t>12</w:t>
      </w:r>
      <w:r w:rsidRPr="007805B8">
        <w:rPr>
          <w:rFonts w:ascii="Times New Roman" w:hAnsi="Times New Roman"/>
          <w:b/>
          <w:sz w:val="28"/>
          <w:szCs w:val="28"/>
        </w:rPr>
        <w:t xml:space="preserve">. </w:t>
      </w:r>
      <w:r w:rsidRPr="009D2C92">
        <w:rPr>
          <w:rFonts w:ascii="Times New Roman" w:hAnsi="Times New Roman"/>
          <w:sz w:val="28"/>
          <w:szCs w:val="28"/>
        </w:rPr>
        <w:t>Трудовой блок. В ходе</w:t>
      </w:r>
      <w:r w:rsidRPr="008C268B">
        <w:rPr>
          <w:rFonts w:ascii="Times New Roman" w:hAnsi="Times New Roman"/>
          <w:sz w:val="28"/>
          <w:szCs w:val="28"/>
        </w:rPr>
        <w:t xml:space="preserve"> проведения слёта обучающиеся вовлекаются в разнообразные педагогически организованные виды общественно-полезного труда: самообслуживающий труд (дежурство по столовой);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общественно значимый труд (уборка прилегающей территории).</w:t>
      </w:r>
    </w:p>
    <w:p w:rsidR="00BE1727" w:rsidRPr="00764B6E" w:rsidRDefault="00BE1727" w:rsidP="00764B6E">
      <w:pPr>
        <w:pStyle w:val="ListParagraph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764B6E">
        <w:rPr>
          <w:rFonts w:ascii="Times New Roman" w:hAnsi="Times New Roman"/>
          <w:sz w:val="28"/>
          <w:szCs w:val="28"/>
        </w:rPr>
        <w:t>13. Традиции</w:t>
      </w:r>
      <w:r>
        <w:rPr>
          <w:rFonts w:ascii="Times New Roman" w:hAnsi="Times New Roman"/>
          <w:sz w:val="28"/>
          <w:szCs w:val="28"/>
        </w:rPr>
        <w:t xml:space="preserve"> слета. 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Во время проведения смены соблюда</w:t>
      </w:r>
      <w:r>
        <w:rPr>
          <w:rFonts w:ascii="Times New Roman" w:hAnsi="Times New Roman"/>
          <w:sz w:val="28"/>
          <w:szCs w:val="28"/>
        </w:rPr>
        <w:t xml:space="preserve">ются традиции, сохранившиеся на </w:t>
      </w:r>
      <w:r w:rsidRPr="008C268B">
        <w:rPr>
          <w:rFonts w:ascii="Times New Roman" w:hAnsi="Times New Roman"/>
          <w:sz w:val="28"/>
          <w:szCs w:val="28"/>
        </w:rPr>
        <w:t>протяжении нескольких десятков лет и возникшие 5 – 8 лет назад: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268B">
        <w:rPr>
          <w:rFonts w:ascii="Times New Roman" w:hAnsi="Times New Roman"/>
          <w:sz w:val="28"/>
          <w:szCs w:val="28"/>
        </w:rPr>
        <w:t>лёт открывается и закрывается песней, которую совместно исполняют юные геологи, педагоги, геологи-наставники (для открытия смены песню выбирают педагоги и геологи-наставники, для закрытия – юные геологи);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68B">
        <w:rPr>
          <w:rFonts w:ascii="Times New Roman" w:hAnsi="Times New Roman"/>
          <w:sz w:val="28"/>
          <w:szCs w:val="28"/>
        </w:rPr>
        <w:t>о время открытия слёта поздравляют выпускников юношеских геологических объединений, поступивших в высшие и средние специальные</w:t>
      </w:r>
      <w:r>
        <w:rPr>
          <w:rFonts w:ascii="Times New Roman" w:hAnsi="Times New Roman"/>
          <w:sz w:val="28"/>
          <w:szCs w:val="28"/>
        </w:rPr>
        <w:t xml:space="preserve"> учебные заведения геологического направления</w:t>
      </w:r>
      <w:r w:rsidRPr="008C268B">
        <w:rPr>
          <w:rFonts w:ascii="Times New Roman" w:hAnsi="Times New Roman"/>
          <w:sz w:val="28"/>
          <w:szCs w:val="28"/>
        </w:rPr>
        <w:t xml:space="preserve">; 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268B">
        <w:rPr>
          <w:rFonts w:ascii="Times New Roman" w:hAnsi="Times New Roman"/>
          <w:sz w:val="28"/>
          <w:szCs w:val="28"/>
        </w:rPr>
        <w:t>аждые пять лет проводится вечер памяти, посвящённый педагогам и геологам наставникам;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8C268B">
        <w:rPr>
          <w:rFonts w:ascii="Times New Roman" w:hAnsi="Times New Roman"/>
          <w:sz w:val="28"/>
          <w:szCs w:val="28"/>
        </w:rPr>
        <w:t>жегодно проводится игра «Геологический аукцион»;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68B">
        <w:rPr>
          <w:rFonts w:ascii="Times New Roman" w:hAnsi="Times New Roman"/>
          <w:sz w:val="28"/>
          <w:szCs w:val="28"/>
        </w:rPr>
        <w:t>о время закрытия юные геологи, показавшие лучшие результаты на слёте и во время юношеских геологических экспедиций (по представлению руководителей юношеских геологических объединений)</w:t>
      </w:r>
      <w:r>
        <w:rPr>
          <w:rFonts w:ascii="Times New Roman" w:hAnsi="Times New Roman"/>
          <w:sz w:val="28"/>
          <w:szCs w:val="28"/>
        </w:rPr>
        <w:t>,</w:t>
      </w:r>
      <w:r w:rsidRPr="008C268B">
        <w:rPr>
          <w:rFonts w:ascii="Times New Roman" w:hAnsi="Times New Roman"/>
          <w:sz w:val="28"/>
          <w:szCs w:val="28"/>
        </w:rPr>
        <w:t xml:space="preserve"> награждаются значком «Юный геолог»; получает награду самый юный участник смены;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68B">
        <w:rPr>
          <w:rFonts w:ascii="Times New Roman" w:hAnsi="Times New Roman"/>
          <w:sz w:val="28"/>
          <w:szCs w:val="28"/>
        </w:rPr>
        <w:t xml:space="preserve"> проведении слёта активное участие принимают выпускники юношеских геологических объединений, студенты высших и средних специальных </w:t>
      </w:r>
      <w:r>
        <w:rPr>
          <w:rFonts w:ascii="Times New Roman" w:hAnsi="Times New Roman"/>
          <w:sz w:val="28"/>
          <w:szCs w:val="28"/>
        </w:rPr>
        <w:t>учебных заведений геологического направления</w:t>
      </w:r>
      <w:r w:rsidRPr="008C268B">
        <w:rPr>
          <w:rFonts w:ascii="Times New Roman" w:hAnsi="Times New Roman"/>
          <w:sz w:val="28"/>
          <w:szCs w:val="28"/>
        </w:rPr>
        <w:t>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слета</w:t>
      </w:r>
      <w:r w:rsidRPr="008C268B">
        <w:rPr>
          <w:rFonts w:ascii="Times New Roman" w:hAnsi="Times New Roman"/>
          <w:sz w:val="28"/>
          <w:szCs w:val="28"/>
        </w:rPr>
        <w:t xml:space="preserve"> в лагере звучат песни, посвящённые геологам;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последнюю ночь слета</w:t>
      </w:r>
      <w:r w:rsidRPr="008C268B">
        <w:rPr>
          <w:rFonts w:ascii="Times New Roman" w:hAnsi="Times New Roman"/>
          <w:sz w:val="28"/>
          <w:szCs w:val="28"/>
        </w:rPr>
        <w:t xml:space="preserve"> организуется прощальный костёр;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C268B">
        <w:rPr>
          <w:rFonts w:ascii="Times New Roman" w:hAnsi="Times New Roman"/>
          <w:sz w:val="28"/>
          <w:szCs w:val="28"/>
        </w:rPr>
        <w:t xml:space="preserve"> конкурсе «Шлиховое опробование» вне конкурса принимают участие  педагоги и геологи-наставники;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проведения слета</w:t>
      </w:r>
      <w:r w:rsidRPr="008C268B">
        <w:rPr>
          <w:rFonts w:ascii="Times New Roman" w:hAnsi="Times New Roman"/>
          <w:sz w:val="28"/>
          <w:szCs w:val="28"/>
        </w:rPr>
        <w:t xml:space="preserve"> палатки украшаются рисунками юных геологов и победителей областного геологического творческого конкурса «Креодонт»;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268B">
        <w:rPr>
          <w:rFonts w:ascii="Times New Roman" w:hAnsi="Times New Roman"/>
          <w:sz w:val="28"/>
          <w:szCs w:val="28"/>
        </w:rPr>
        <w:t>однимает флаг на открытии и опускает на закрытии представитель команды, показавшей лучшие результаты по итогам летней юношеской геологической экспедиции;</w:t>
      </w:r>
    </w:p>
    <w:p w:rsidR="00BE1727" w:rsidRPr="008C268B" w:rsidRDefault="00BE1727" w:rsidP="00764B6E">
      <w:pPr>
        <w:pStyle w:val="ListParagraph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вручение переходящего кубка </w:t>
      </w:r>
      <w:r w:rsidRPr="008C268B">
        <w:rPr>
          <w:rFonts w:ascii="Times New Roman" w:hAnsi="Times New Roman"/>
          <w:sz w:val="28"/>
          <w:szCs w:val="28"/>
        </w:rPr>
        <w:t>команде – победител</w:t>
      </w:r>
      <w:r>
        <w:rPr>
          <w:rFonts w:ascii="Times New Roman" w:hAnsi="Times New Roman"/>
          <w:sz w:val="28"/>
          <w:szCs w:val="28"/>
        </w:rPr>
        <w:t>ю.</w:t>
      </w:r>
    </w:p>
    <w:p w:rsidR="00BE1727" w:rsidRDefault="00BE1727" w:rsidP="009015AD">
      <w:pPr>
        <w:pStyle w:val="ListParagraph"/>
        <w:spacing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BE1727" w:rsidRDefault="00BE1727" w:rsidP="009015AD">
      <w:pPr>
        <w:pStyle w:val="ListParagraph"/>
        <w:spacing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План проведения слета</w:t>
      </w:r>
    </w:p>
    <w:p w:rsidR="00BE1727" w:rsidRDefault="00BE1727" w:rsidP="00764B6E">
      <w:pPr>
        <w:pStyle w:val="ListParagraph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380"/>
      </w:tblGrid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53F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7380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53F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BE1727" w:rsidTr="007C153F">
        <w:tc>
          <w:tcPr>
            <w:tcW w:w="9648" w:type="dxa"/>
            <w:gridSpan w:val="2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июля 2017</w:t>
            </w:r>
            <w:r w:rsidRPr="007C153F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</w:tr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09.00. - 10</w:t>
            </w:r>
            <w:r w:rsidRPr="007C153F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380" w:type="dxa"/>
          </w:tcPr>
          <w:p w:rsidR="00BE1727" w:rsidRPr="00F32824" w:rsidRDefault="00BE1727" w:rsidP="007C15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2824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</w:tr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>09.00. - 14.00.</w:t>
            </w:r>
          </w:p>
        </w:tc>
        <w:tc>
          <w:tcPr>
            <w:tcW w:w="7380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>Заезд участников слета, регистрация, размещение</w:t>
            </w:r>
          </w:p>
        </w:tc>
      </w:tr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>14.00. - 15.00.</w:t>
            </w:r>
          </w:p>
        </w:tc>
        <w:tc>
          <w:tcPr>
            <w:tcW w:w="7380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</w:tr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>15.30. –  16. 00.</w:t>
            </w:r>
          </w:p>
        </w:tc>
        <w:tc>
          <w:tcPr>
            <w:tcW w:w="7380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153F">
              <w:rPr>
                <w:rFonts w:ascii="Times New Roman" w:hAnsi="Times New Roman"/>
                <w:sz w:val="24"/>
                <w:szCs w:val="24"/>
              </w:rPr>
              <w:t>Совещание с руководителями ЮГП (столовая)</w:t>
            </w:r>
          </w:p>
        </w:tc>
      </w:tr>
      <w:tr w:rsidR="00BE1727" w:rsidTr="007C153F">
        <w:tc>
          <w:tcPr>
            <w:tcW w:w="2268" w:type="dxa"/>
          </w:tcPr>
          <w:p w:rsidR="00BE1727" w:rsidRPr="007C153F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16. 00. – 18.00.</w:t>
            </w:r>
          </w:p>
        </w:tc>
        <w:tc>
          <w:tcPr>
            <w:tcW w:w="7380" w:type="dxa"/>
          </w:tcPr>
          <w:p w:rsidR="00BE1727" w:rsidRPr="007C153F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Сбор материалов по конкурса</w:t>
            </w:r>
            <w:r>
              <w:rPr>
                <w:rFonts w:ascii="Times New Roman" w:hAnsi="Times New Roman"/>
                <w:sz w:val="24"/>
                <w:szCs w:val="24"/>
              </w:rPr>
              <w:t>м: «Сочинение «Экспедиция – 2017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 xml:space="preserve">», «Лучшая фотография», «Конкурс презентаций </w:t>
            </w:r>
            <w:r>
              <w:rPr>
                <w:rFonts w:ascii="Times New Roman" w:hAnsi="Times New Roman"/>
                <w:sz w:val="24"/>
                <w:szCs w:val="24"/>
              </w:rPr>
              <w:t>и фильмов «Экспедиция – 2017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17.00. – 17.30.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«Палеонтология»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17.30. – 18.30.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«Палеонтология»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17.30. – 18.00.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«Полевая стоянка»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18.00. – 19.00.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Отрядное время. Подготовка к досуговому мероприятию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19.00. – 20.00.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20.00. – 20.45.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Совещание с руководителями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21.00. – 22.00.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Досуговое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«Знакомство геологических отрядов»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23.00.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</w:tr>
      <w:tr w:rsidR="00BE1727" w:rsidTr="00B0070C">
        <w:tc>
          <w:tcPr>
            <w:tcW w:w="9648" w:type="dxa"/>
            <w:gridSpan w:val="2"/>
          </w:tcPr>
          <w:p w:rsidR="00BE1727" w:rsidRPr="00357F21" w:rsidRDefault="00BE1727" w:rsidP="00357F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Pr="00357F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июля 2017</w:t>
            </w:r>
            <w:r w:rsidRPr="00357F21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08.30.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9.00.</w:t>
            </w:r>
          </w:p>
        </w:tc>
        <w:tc>
          <w:tcPr>
            <w:tcW w:w="7380" w:type="dxa"/>
          </w:tcPr>
          <w:p w:rsidR="00BE1727" w:rsidRPr="009D2C92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C92">
              <w:rPr>
                <w:rFonts w:ascii="Times New Roman" w:hAnsi="Times New Roman"/>
                <w:sz w:val="24"/>
                <w:szCs w:val="24"/>
              </w:rPr>
              <w:t xml:space="preserve">Подъем, зарядка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09.00. – 10.00.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10.30. – 11.00.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Откры</w:t>
            </w:r>
            <w:r>
              <w:rPr>
                <w:rFonts w:ascii="Times New Roman" w:hAnsi="Times New Roman"/>
                <w:sz w:val="24"/>
                <w:szCs w:val="24"/>
              </w:rPr>
              <w:t>тие 49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 xml:space="preserve"> областного слета юных геологов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11.00. – 14.00.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Заседание научно- технического совета (защита отчетов ЮГП)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14.00. – 15.00.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-16.00.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«Минералогия и петрография»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16.00. –18.00.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«Минералогия и петрография»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15.00. – 16.00.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Оформление выставки полевых геологических материалов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16.00. – 17.30.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Открытие, работа и оценка выставки полевых геологических материалов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16.00. –18.30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«Полевая стоянка»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18.00. - 19.00.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«Рудознатец»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18.00. – 18.30.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«Геологический биатлон»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19.00. - 20.00.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20.00. –20.30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«Гидрологические наблюдения»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20. 00. - 21.00.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Совещание руководителей ЮГП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</w:tr>
      <w:tr w:rsidR="00BE1727" w:rsidTr="00236D50">
        <w:tc>
          <w:tcPr>
            <w:tcW w:w="9648" w:type="dxa"/>
            <w:gridSpan w:val="2"/>
          </w:tcPr>
          <w:p w:rsidR="00BE1727" w:rsidRPr="00624A42" w:rsidRDefault="00BE1727" w:rsidP="00624A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 июля 2017</w:t>
            </w:r>
            <w:r w:rsidRPr="00624A4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08.30.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9.00.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09.00. - 10.00.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10.00. - 10.20.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Линейка, награждение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10.40. – 14.00.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«Гидрологические наблюдения»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11.00. – 11.30.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«Построение геологического разреза»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11.30. – 14.00.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«Построение геологического разреза» (столовая)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13.00. – 14.00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«Радиометрические наблюдения»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13.00. – 14.00.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sz w:val="24"/>
                <w:szCs w:val="24"/>
              </w:rPr>
              <w:t>ция по конкурсу «Шлиховое опробо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вание»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14.00. - 15.00.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-18.00.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«Геологический биатлон»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– 18.30.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«Гидрологические наблюдения»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- 17.30.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Конкурс «Рудознатец» (столовая)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17.30. – 18.00.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«Основы техники безопасности»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18.20. – 18.50.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Консультация по конкурсу «Геологический маршрут»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19.00. – 20.00.</w:t>
            </w:r>
          </w:p>
        </w:tc>
        <w:tc>
          <w:tcPr>
            <w:tcW w:w="7380" w:type="dxa"/>
          </w:tcPr>
          <w:p w:rsidR="00BE1727" w:rsidRPr="00764B6E" w:rsidRDefault="00BE1727" w:rsidP="00357F2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20.00. – 21.00.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Совещание руководителей ЮГП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21. 00. –22.00.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Досуговое мероприятие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23.00.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</w:tr>
      <w:tr w:rsidR="00BE1727" w:rsidTr="00E81144">
        <w:tc>
          <w:tcPr>
            <w:tcW w:w="9648" w:type="dxa"/>
            <w:gridSpan w:val="2"/>
          </w:tcPr>
          <w:p w:rsidR="00BE1727" w:rsidRPr="00624A42" w:rsidRDefault="00BE1727" w:rsidP="00624A4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июля 2017</w:t>
            </w:r>
            <w:r w:rsidRPr="00624A4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C454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08.30.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9.00.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Подъем</w:t>
            </w:r>
            <w:r>
              <w:rPr>
                <w:rFonts w:ascii="Times New Roman" w:hAnsi="Times New Roman"/>
                <w:sz w:val="24"/>
                <w:szCs w:val="24"/>
              </w:rPr>
              <w:t>, зарядка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C454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09.00. - 10.00.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C454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10.00. - 10.20.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Линейка, награждение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10.30. – 14.00.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 Конкурс «Геологический маршрут»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10.30. – 14.00.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Конкурс «Радиометрические наблюдения»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14.00. - 15.00.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– 17.30.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Конкурс «Радиометрические наблюдения»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«Шлиховое опробо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 xml:space="preserve">вание»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15.30.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Конкурс «Основы техники безопасности» 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19.00. – 20.00.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20.00. – 21.00.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Совещание руководителей ЮГП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21. 30. -22.50.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Прощальный костёр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Отбой</w:t>
            </w:r>
          </w:p>
        </w:tc>
      </w:tr>
      <w:tr w:rsidR="00BE1727" w:rsidTr="00401544">
        <w:tc>
          <w:tcPr>
            <w:tcW w:w="9648" w:type="dxa"/>
            <w:gridSpan w:val="2"/>
          </w:tcPr>
          <w:p w:rsidR="00BE1727" w:rsidRPr="00624A42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июля 2017</w:t>
            </w:r>
            <w:r w:rsidRPr="00624A4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BE1727" w:rsidTr="007C153F">
        <w:tc>
          <w:tcPr>
            <w:tcW w:w="2268" w:type="dxa"/>
          </w:tcPr>
          <w:p w:rsidR="00BE1727" w:rsidRDefault="00BE1727" w:rsidP="007C15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 xml:space="preserve">08.30.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9.00.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09.00. – 10.00.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10.00. – 11.00.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Заключительная конференция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11.00. – 12.00.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Уборка территории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13.00. – 14.00.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BE1727" w:rsidTr="007C153F">
        <w:tc>
          <w:tcPr>
            <w:tcW w:w="2268" w:type="dxa"/>
          </w:tcPr>
          <w:p w:rsidR="00BE1727" w:rsidRPr="00764B6E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 – 19</w:t>
            </w:r>
            <w:r w:rsidRPr="00764B6E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B6E">
              <w:rPr>
                <w:rFonts w:ascii="Times New Roman" w:hAnsi="Times New Roman"/>
                <w:sz w:val="24"/>
                <w:szCs w:val="24"/>
              </w:rPr>
              <w:t>Отъезд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делегаций </w:t>
            </w:r>
          </w:p>
        </w:tc>
      </w:tr>
      <w:tr w:rsidR="00BE1727" w:rsidTr="007C153F">
        <w:tc>
          <w:tcPr>
            <w:tcW w:w="2268" w:type="dxa"/>
          </w:tcPr>
          <w:p w:rsidR="00BE1727" w:rsidRDefault="00BE1727" w:rsidP="0062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7380" w:type="dxa"/>
          </w:tcPr>
          <w:p w:rsidR="00BE1727" w:rsidRPr="00764B6E" w:rsidRDefault="00BE1727" w:rsidP="00C45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</w:tr>
    </w:tbl>
    <w:p w:rsidR="00BE1727" w:rsidRDefault="00BE1727" w:rsidP="00D507C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727" w:rsidRPr="007D7656" w:rsidRDefault="00BE1727" w:rsidP="007D76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D7656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BE1727" w:rsidRPr="00A61A73" w:rsidRDefault="00BE1727" w:rsidP="00A61A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73">
        <w:rPr>
          <w:rFonts w:ascii="Times New Roman" w:hAnsi="Times New Roman"/>
          <w:sz w:val="28"/>
          <w:szCs w:val="28"/>
        </w:rPr>
        <w:t xml:space="preserve">14. В рамках подготовки и проведения слета используется дидактический материал: </w:t>
      </w:r>
    </w:p>
    <w:p w:rsidR="00BE1727" w:rsidRDefault="00BE1727" w:rsidP="009D2C92">
      <w:pPr>
        <w:pStyle w:val="Heading5"/>
        <w:ind w:firstLine="708"/>
        <w:rPr>
          <w:b w:val="0"/>
          <w:i w:val="0"/>
          <w:sz w:val="28"/>
          <w:szCs w:val="28"/>
        </w:rPr>
      </w:pPr>
      <w:r w:rsidRPr="00A61A73">
        <w:rPr>
          <w:b w:val="0"/>
          <w:i w:val="0"/>
          <w:sz w:val="28"/>
          <w:szCs w:val="28"/>
        </w:rPr>
        <w:t>геологическая карта Челябинской области, Урала;  физическая карта Челябинской области</w:t>
      </w:r>
      <w:r>
        <w:rPr>
          <w:b w:val="0"/>
          <w:i w:val="0"/>
          <w:sz w:val="28"/>
          <w:szCs w:val="28"/>
        </w:rPr>
        <w:t xml:space="preserve">; 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к</w:t>
      </w:r>
      <w:r w:rsidRPr="00A61A73">
        <w:rPr>
          <w:b w:val="0"/>
          <w:i w:val="0"/>
          <w:sz w:val="28"/>
          <w:szCs w:val="28"/>
        </w:rPr>
        <w:t>арта полезных ископаемых Челябинской области</w:t>
      </w:r>
      <w:r>
        <w:rPr>
          <w:b w:val="0"/>
          <w:i w:val="0"/>
          <w:sz w:val="28"/>
          <w:szCs w:val="28"/>
        </w:rPr>
        <w:t xml:space="preserve">; 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</w:t>
      </w:r>
      <w:r w:rsidRPr="00A61A73">
        <w:rPr>
          <w:b w:val="0"/>
          <w:i w:val="0"/>
          <w:sz w:val="28"/>
          <w:szCs w:val="28"/>
        </w:rPr>
        <w:t>абор топографических карт</w:t>
      </w:r>
      <w:r>
        <w:rPr>
          <w:b w:val="0"/>
          <w:i w:val="0"/>
          <w:sz w:val="28"/>
          <w:szCs w:val="28"/>
        </w:rPr>
        <w:t>;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д</w:t>
      </w:r>
      <w:r w:rsidRPr="00A61A73">
        <w:rPr>
          <w:b w:val="0"/>
          <w:i w:val="0"/>
          <w:sz w:val="28"/>
          <w:szCs w:val="28"/>
        </w:rPr>
        <w:t>емонстрационные и раздаточные комплекты учебных геологических карт</w:t>
      </w:r>
      <w:r>
        <w:rPr>
          <w:b w:val="0"/>
          <w:i w:val="0"/>
          <w:sz w:val="28"/>
          <w:szCs w:val="28"/>
        </w:rPr>
        <w:t xml:space="preserve">; </w:t>
      </w:r>
      <w:r w:rsidRPr="00A61A73">
        <w:rPr>
          <w:b w:val="0"/>
          <w:i w:val="0"/>
          <w:sz w:val="28"/>
          <w:szCs w:val="28"/>
        </w:rPr>
        <w:t xml:space="preserve"> </w:t>
      </w:r>
    </w:p>
    <w:p w:rsidR="00BE1727" w:rsidRDefault="00BE1727" w:rsidP="00A61A73">
      <w:pPr>
        <w:pStyle w:val="Heading5"/>
        <w:ind w:firstLine="708"/>
        <w:rPr>
          <w:b w:val="0"/>
          <w:i w:val="0"/>
          <w:sz w:val="28"/>
          <w:szCs w:val="28"/>
        </w:rPr>
      </w:pP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к</w:t>
      </w:r>
      <w:r w:rsidRPr="00A61A73">
        <w:rPr>
          <w:b w:val="0"/>
          <w:i w:val="0"/>
          <w:sz w:val="28"/>
          <w:szCs w:val="28"/>
        </w:rPr>
        <w:t>омплекты раздаточных учебных карточек</w:t>
      </w:r>
      <w:r>
        <w:rPr>
          <w:b w:val="0"/>
          <w:i w:val="0"/>
          <w:sz w:val="28"/>
          <w:szCs w:val="28"/>
        </w:rPr>
        <w:t>;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</w:t>
      </w:r>
      <w:r w:rsidRPr="00A61A73">
        <w:rPr>
          <w:b w:val="0"/>
          <w:i w:val="0"/>
          <w:sz w:val="28"/>
          <w:szCs w:val="28"/>
        </w:rPr>
        <w:t>чебная и демонстративная коллекции минералов и горных пород</w:t>
      </w:r>
      <w:r>
        <w:rPr>
          <w:b w:val="0"/>
          <w:i w:val="0"/>
          <w:sz w:val="28"/>
          <w:szCs w:val="28"/>
        </w:rPr>
        <w:t xml:space="preserve">; 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к</w:t>
      </w:r>
      <w:r w:rsidRPr="00A61A73">
        <w:rPr>
          <w:b w:val="0"/>
          <w:i w:val="0"/>
          <w:sz w:val="28"/>
          <w:szCs w:val="28"/>
        </w:rPr>
        <w:t>оллекция кристаллографических форм кристаллов</w:t>
      </w:r>
      <w:r>
        <w:rPr>
          <w:b w:val="0"/>
          <w:i w:val="0"/>
          <w:sz w:val="28"/>
          <w:szCs w:val="28"/>
        </w:rPr>
        <w:t xml:space="preserve">; 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литотека; 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</w:t>
      </w:r>
      <w:r w:rsidRPr="00A61A73">
        <w:rPr>
          <w:b w:val="0"/>
          <w:i w:val="0"/>
          <w:sz w:val="28"/>
          <w:szCs w:val="28"/>
        </w:rPr>
        <w:t>алеонтологическая коллекция</w:t>
      </w:r>
      <w:r>
        <w:rPr>
          <w:b w:val="0"/>
          <w:i w:val="0"/>
          <w:sz w:val="28"/>
          <w:szCs w:val="28"/>
        </w:rPr>
        <w:t xml:space="preserve">; </w:t>
      </w:r>
    </w:p>
    <w:p w:rsidR="00BE1727" w:rsidRPr="00A61A73" w:rsidRDefault="00BE1727" w:rsidP="00A61A73">
      <w:pPr>
        <w:pStyle w:val="Heading5"/>
        <w:ind w:firstLine="708"/>
        <w:rPr>
          <w:b w:val="0"/>
          <w:i w:val="0"/>
          <w:sz w:val="28"/>
          <w:szCs w:val="28"/>
        </w:rPr>
      </w:pP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э</w:t>
      </w:r>
      <w:r w:rsidRPr="00A61A73">
        <w:rPr>
          <w:b w:val="0"/>
          <w:i w:val="0"/>
          <w:sz w:val="28"/>
          <w:szCs w:val="28"/>
        </w:rPr>
        <w:t>лектронные презентации</w:t>
      </w:r>
      <w:r>
        <w:rPr>
          <w:b w:val="0"/>
          <w:i w:val="0"/>
          <w:sz w:val="28"/>
          <w:szCs w:val="28"/>
        </w:rPr>
        <w:t>;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э</w:t>
      </w:r>
      <w:r w:rsidRPr="00A61A73">
        <w:rPr>
          <w:b w:val="0"/>
          <w:i w:val="0"/>
          <w:sz w:val="28"/>
          <w:szCs w:val="28"/>
        </w:rPr>
        <w:t>лектронные игры</w:t>
      </w:r>
      <w:r>
        <w:rPr>
          <w:b w:val="0"/>
          <w:i w:val="0"/>
          <w:sz w:val="28"/>
          <w:szCs w:val="28"/>
        </w:rPr>
        <w:t>;</w:t>
      </w:r>
      <w:r w:rsidRPr="00A61A73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</w:t>
      </w:r>
      <w:r w:rsidRPr="00A61A73">
        <w:rPr>
          <w:b w:val="0"/>
          <w:i w:val="0"/>
          <w:sz w:val="28"/>
          <w:szCs w:val="28"/>
        </w:rPr>
        <w:t>аучно-популярные видеофильмы</w:t>
      </w:r>
      <w:r>
        <w:rPr>
          <w:b w:val="0"/>
          <w:i w:val="0"/>
          <w:sz w:val="28"/>
          <w:szCs w:val="28"/>
        </w:rPr>
        <w:t xml:space="preserve">. </w:t>
      </w:r>
    </w:p>
    <w:p w:rsidR="00BE1727" w:rsidRPr="00A61A73" w:rsidRDefault="00BE1727" w:rsidP="00B10A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A73">
        <w:rPr>
          <w:rFonts w:ascii="Times New Roman" w:hAnsi="Times New Roman"/>
          <w:sz w:val="28"/>
          <w:szCs w:val="28"/>
        </w:rPr>
        <w:t xml:space="preserve">15. Необходимое оборудование для проведения слета: </w:t>
      </w:r>
    </w:p>
    <w:p w:rsidR="00BE1727" w:rsidRPr="008C268B" w:rsidRDefault="00BE1727" w:rsidP="00B10A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C268B">
        <w:rPr>
          <w:rFonts w:ascii="Times New Roman" w:hAnsi="Times New Roman"/>
          <w:sz w:val="28"/>
          <w:szCs w:val="28"/>
        </w:rPr>
        <w:t>чебная и демонстративная коллекции минералов и горных пород</w:t>
      </w:r>
      <w:r>
        <w:rPr>
          <w:rFonts w:ascii="Times New Roman" w:hAnsi="Times New Roman"/>
          <w:sz w:val="28"/>
          <w:szCs w:val="28"/>
        </w:rPr>
        <w:t>; у</w:t>
      </w:r>
      <w:r w:rsidRPr="008C268B">
        <w:rPr>
          <w:rFonts w:ascii="Times New Roman" w:hAnsi="Times New Roman"/>
          <w:sz w:val="28"/>
          <w:szCs w:val="28"/>
        </w:rPr>
        <w:t>чебная коллекция полезных ископаемых</w:t>
      </w:r>
      <w:r>
        <w:rPr>
          <w:rFonts w:ascii="Times New Roman" w:hAnsi="Times New Roman"/>
          <w:sz w:val="28"/>
          <w:szCs w:val="28"/>
        </w:rPr>
        <w:t>;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8C268B">
        <w:rPr>
          <w:rFonts w:ascii="Times New Roman" w:hAnsi="Times New Roman"/>
          <w:sz w:val="28"/>
          <w:szCs w:val="28"/>
        </w:rPr>
        <w:t>кала твердости Мооса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A73">
        <w:rPr>
          <w:rFonts w:ascii="Times New Roman" w:hAnsi="Times New Roman"/>
          <w:sz w:val="28"/>
          <w:szCs w:val="28"/>
          <w:shd w:val="clear" w:color="auto" w:fill="FFFFFF"/>
        </w:rPr>
        <w:t>(минералогическая шкала твёрдости) — набор</w:t>
      </w:r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ooltip="Эталон" w:history="1">
        <w:r w:rsidRPr="00A61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эталонных</w:t>
        </w:r>
      </w:hyperlink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Минерал" w:history="1">
        <w:r w:rsidRPr="00A61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минералов</w:t>
        </w:r>
      </w:hyperlink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Pr="00A61A73">
        <w:rPr>
          <w:rFonts w:ascii="Times New Roman" w:hAnsi="Times New Roman"/>
          <w:sz w:val="28"/>
          <w:szCs w:val="28"/>
          <w:shd w:val="clear" w:color="auto" w:fill="FFFFFF"/>
        </w:rPr>
        <w:t>определения</w:t>
      </w:r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Относительная величина" w:history="1">
        <w:r w:rsidRPr="00A61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относительной</w:t>
        </w:r>
      </w:hyperlink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ooltip="Твердость" w:history="1">
        <w:r w:rsidRPr="00A61A7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твёрдости</w:t>
        </w:r>
      </w:hyperlink>
      <w:r w:rsidRPr="00A61A7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73">
        <w:rPr>
          <w:rFonts w:ascii="Times New Roman" w:hAnsi="Times New Roman"/>
          <w:sz w:val="28"/>
          <w:szCs w:val="28"/>
          <w:shd w:val="clear" w:color="auto" w:fill="FFFFFF"/>
        </w:rPr>
        <w:t xml:space="preserve">методом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1A73">
        <w:rPr>
          <w:rFonts w:ascii="Times New Roman" w:hAnsi="Times New Roman"/>
          <w:sz w:val="28"/>
          <w:szCs w:val="28"/>
          <w:shd w:val="clear" w:color="auto" w:fill="FFFFFF"/>
        </w:rPr>
        <w:t>царапания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</w:rPr>
        <w:t>у</w:t>
      </w:r>
      <w:r w:rsidRPr="008C268B">
        <w:rPr>
          <w:rFonts w:ascii="Times New Roman" w:hAnsi="Times New Roman"/>
          <w:sz w:val="28"/>
          <w:szCs w:val="28"/>
        </w:rPr>
        <w:t>словные минералы</w:t>
      </w:r>
      <w:r>
        <w:rPr>
          <w:rFonts w:ascii="Times New Roman" w:hAnsi="Times New Roman"/>
          <w:sz w:val="28"/>
          <w:szCs w:val="28"/>
        </w:rPr>
        <w:t>; ф</w:t>
      </w:r>
      <w:r w:rsidRPr="008C268B">
        <w:rPr>
          <w:rFonts w:ascii="Times New Roman" w:hAnsi="Times New Roman"/>
          <w:sz w:val="28"/>
          <w:szCs w:val="28"/>
        </w:rPr>
        <w:t>арфоровые пластинки</w:t>
      </w:r>
      <w:r>
        <w:rPr>
          <w:rFonts w:ascii="Times New Roman" w:hAnsi="Times New Roman"/>
          <w:sz w:val="28"/>
          <w:szCs w:val="28"/>
        </w:rPr>
        <w:t xml:space="preserve">;  раствор соляной кислоты; 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268B">
        <w:rPr>
          <w:rFonts w:ascii="Times New Roman" w:hAnsi="Times New Roman"/>
          <w:sz w:val="28"/>
          <w:szCs w:val="28"/>
        </w:rPr>
        <w:t>омпасы</w:t>
      </w:r>
      <w:r>
        <w:rPr>
          <w:rFonts w:ascii="Times New Roman" w:hAnsi="Times New Roman"/>
          <w:sz w:val="28"/>
          <w:szCs w:val="28"/>
        </w:rPr>
        <w:t>, л</w:t>
      </w:r>
      <w:r w:rsidRPr="008C268B">
        <w:rPr>
          <w:rFonts w:ascii="Times New Roman" w:hAnsi="Times New Roman"/>
          <w:sz w:val="28"/>
          <w:szCs w:val="28"/>
        </w:rPr>
        <w:t>упы</w:t>
      </w:r>
      <w:r>
        <w:rPr>
          <w:rFonts w:ascii="Times New Roman" w:hAnsi="Times New Roman"/>
          <w:sz w:val="28"/>
          <w:szCs w:val="28"/>
        </w:rPr>
        <w:t>, ж</w:t>
      </w:r>
      <w:r w:rsidRPr="008C268B">
        <w:rPr>
          <w:rFonts w:ascii="Times New Roman" w:hAnsi="Times New Roman"/>
          <w:sz w:val="28"/>
          <w:szCs w:val="28"/>
        </w:rPr>
        <w:t>идкостные компасы</w:t>
      </w:r>
      <w:r>
        <w:rPr>
          <w:rFonts w:ascii="Times New Roman" w:hAnsi="Times New Roman"/>
          <w:sz w:val="28"/>
          <w:szCs w:val="28"/>
        </w:rPr>
        <w:t>, г</w:t>
      </w:r>
      <w:r w:rsidRPr="008C268B">
        <w:rPr>
          <w:rFonts w:ascii="Times New Roman" w:hAnsi="Times New Roman"/>
          <w:sz w:val="28"/>
          <w:szCs w:val="28"/>
        </w:rPr>
        <w:t>орные компасы</w:t>
      </w:r>
      <w:r>
        <w:rPr>
          <w:rFonts w:ascii="Times New Roman" w:hAnsi="Times New Roman"/>
          <w:sz w:val="28"/>
          <w:szCs w:val="28"/>
        </w:rPr>
        <w:t>, ш</w:t>
      </w:r>
      <w:r w:rsidRPr="008C268B">
        <w:rPr>
          <w:rFonts w:ascii="Times New Roman" w:hAnsi="Times New Roman"/>
          <w:sz w:val="28"/>
          <w:szCs w:val="28"/>
        </w:rPr>
        <w:t>лиховые лотки</w:t>
      </w:r>
      <w:r>
        <w:rPr>
          <w:rFonts w:ascii="Times New Roman" w:hAnsi="Times New Roman"/>
          <w:sz w:val="28"/>
          <w:szCs w:val="28"/>
        </w:rPr>
        <w:t>, г</w:t>
      </w:r>
      <w:r w:rsidRPr="008C268B">
        <w:rPr>
          <w:rFonts w:ascii="Times New Roman" w:hAnsi="Times New Roman"/>
          <w:sz w:val="28"/>
          <w:szCs w:val="28"/>
        </w:rPr>
        <w:t>еологические молотки</w:t>
      </w:r>
      <w:r>
        <w:rPr>
          <w:rFonts w:ascii="Times New Roman" w:hAnsi="Times New Roman"/>
          <w:sz w:val="28"/>
          <w:szCs w:val="28"/>
        </w:rPr>
        <w:t>, н</w:t>
      </w:r>
      <w:r w:rsidRPr="008C268B">
        <w:rPr>
          <w:rFonts w:ascii="Times New Roman" w:hAnsi="Times New Roman"/>
          <w:sz w:val="28"/>
          <w:szCs w:val="28"/>
        </w:rPr>
        <w:t>абор бинтов</w:t>
      </w:r>
      <w:r>
        <w:rPr>
          <w:rFonts w:ascii="Times New Roman" w:hAnsi="Times New Roman"/>
          <w:sz w:val="28"/>
          <w:szCs w:val="28"/>
        </w:rPr>
        <w:t>, р</w:t>
      </w:r>
      <w:r w:rsidRPr="008C268B">
        <w:rPr>
          <w:rFonts w:ascii="Times New Roman" w:hAnsi="Times New Roman"/>
          <w:sz w:val="28"/>
          <w:szCs w:val="28"/>
        </w:rPr>
        <w:t>улетка</w:t>
      </w:r>
      <w:r>
        <w:rPr>
          <w:rFonts w:ascii="Times New Roman" w:hAnsi="Times New Roman"/>
          <w:sz w:val="28"/>
          <w:szCs w:val="28"/>
        </w:rPr>
        <w:t>, мерная линейка, п</w:t>
      </w:r>
      <w:r w:rsidRPr="008C268B">
        <w:rPr>
          <w:rFonts w:ascii="Times New Roman" w:hAnsi="Times New Roman"/>
          <w:sz w:val="28"/>
          <w:szCs w:val="28"/>
        </w:rPr>
        <w:t>оплавки</w:t>
      </w:r>
      <w:r>
        <w:rPr>
          <w:rFonts w:ascii="Times New Roman" w:hAnsi="Times New Roman"/>
          <w:sz w:val="28"/>
          <w:szCs w:val="28"/>
        </w:rPr>
        <w:t>, р</w:t>
      </w:r>
      <w:r w:rsidRPr="008C268B">
        <w:rPr>
          <w:rFonts w:ascii="Times New Roman" w:hAnsi="Times New Roman"/>
          <w:sz w:val="28"/>
          <w:szCs w:val="28"/>
        </w:rPr>
        <w:t>адиометр</w:t>
      </w:r>
      <w:r>
        <w:rPr>
          <w:rFonts w:ascii="Times New Roman" w:hAnsi="Times New Roman"/>
          <w:sz w:val="28"/>
          <w:szCs w:val="28"/>
        </w:rPr>
        <w:t>, палатка, с</w:t>
      </w:r>
      <w:r w:rsidRPr="008C268B">
        <w:rPr>
          <w:rFonts w:ascii="Times New Roman" w:hAnsi="Times New Roman"/>
          <w:sz w:val="28"/>
          <w:szCs w:val="28"/>
        </w:rPr>
        <w:t>екундомеры</w:t>
      </w:r>
      <w:r>
        <w:rPr>
          <w:rFonts w:ascii="Times New Roman" w:hAnsi="Times New Roman"/>
          <w:sz w:val="28"/>
          <w:szCs w:val="28"/>
        </w:rPr>
        <w:t>, м</w:t>
      </w:r>
      <w:r w:rsidRPr="008C268B">
        <w:rPr>
          <w:rFonts w:ascii="Times New Roman" w:hAnsi="Times New Roman"/>
          <w:sz w:val="28"/>
          <w:szCs w:val="28"/>
        </w:rPr>
        <w:t>иллиметровая бумага</w:t>
      </w:r>
      <w:r>
        <w:rPr>
          <w:rFonts w:ascii="Times New Roman" w:hAnsi="Times New Roman"/>
          <w:sz w:val="28"/>
          <w:szCs w:val="28"/>
        </w:rPr>
        <w:t>, п</w:t>
      </w:r>
      <w:r w:rsidRPr="008C268B">
        <w:rPr>
          <w:rFonts w:ascii="Times New Roman" w:hAnsi="Times New Roman"/>
          <w:sz w:val="28"/>
          <w:szCs w:val="28"/>
        </w:rPr>
        <w:t>олевые книжки</w:t>
      </w:r>
      <w:r>
        <w:rPr>
          <w:rFonts w:ascii="Times New Roman" w:hAnsi="Times New Roman"/>
          <w:sz w:val="28"/>
          <w:szCs w:val="28"/>
        </w:rPr>
        <w:t>, б</w:t>
      </w:r>
      <w:r w:rsidRPr="008C268B">
        <w:rPr>
          <w:rFonts w:ascii="Times New Roman" w:hAnsi="Times New Roman"/>
          <w:sz w:val="28"/>
          <w:szCs w:val="28"/>
        </w:rPr>
        <w:t>ланки для описания образцов</w:t>
      </w:r>
    </w:p>
    <w:p w:rsidR="00BE1727" w:rsidRDefault="00BE1727" w:rsidP="00B10AE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С</w:t>
      </w:r>
      <w:r w:rsidRPr="00B10AEC">
        <w:rPr>
          <w:rFonts w:ascii="Times New Roman" w:hAnsi="Times New Roman"/>
          <w:sz w:val="28"/>
          <w:szCs w:val="28"/>
        </w:rPr>
        <w:t>оциальные партнёры</w:t>
      </w:r>
      <w:r>
        <w:rPr>
          <w:rFonts w:ascii="Times New Roman" w:hAnsi="Times New Roman"/>
          <w:sz w:val="28"/>
          <w:szCs w:val="28"/>
        </w:rPr>
        <w:t xml:space="preserve"> слета: </w:t>
      </w:r>
    </w:p>
    <w:p w:rsidR="00BE1727" w:rsidRDefault="00BE1727" w:rsidP="00B10AE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C268B">
        <w:rPr>
          <w:rFonts w:ascii="Times New Roman" w:hAnsi="Times New Roman"/>
          <w:sz w:val="28"/>
          <w:szCs w:val="28"/>
        </w:rPr>
        <w:t>инистерство имущества и природных ресурсов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C268B">
        <w:rPr>
          <w:rFonts w:ascii="Times New Roman" w:hAnsi="Times New Roman"/>
          <w:sz w:val="28"/>
          <w:szCs w:val="28"/>
        </w:rPr>
        <w:t>;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Территориальный Центр государственного мониторинга состояния недр г. Москвы и Мо</w:t>
      </w:r>
      <w:r>
        <w:rPr>
          <w:rFonts w:ascii="Times New Roman" w:hAnsi="Times New Roman"/>
          <w:sz w:val="28"/>
          <w:szCs w:val="28"/>
        </w:rPr>
        <w:t xml:space="preserve">сковской области; 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Управление Федеральной службы по надзору в сфере природопользован</w:t>
      </w:r>
      <w:r>
        <w:rPr>
          <w:rFonts w:ascii="Times New Roman" w:hAnsi="Times New Roman"/>
          <w:sz w:val="28"/>
          <w:szCs w:val="28"/>
        </w:rPr>
        <w:t xml:space="preserve">ия по Челябинской области;  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Отдел геологии и лицензирования Департамента по недропользованию по Уральскому федеральному округу по Челябинской о</w:t>
      </w:r>
      <w:r>
        <w:rPr>
          <w:rFonts w:ascii="Times New Roman" w:hAnsi="Times New Roman"/>
          <w:sz w:val="28"/>
          <w:szCs w:val="28"/>
        </w:rPr>
        <w:t xml:space="preserve">бласти;  </w:t>
      </w:r>
    </w:p>
    <w:p w:rsidR="00BE1727" w:rsidRPr="008C268B" w:rsidRDefault="00BE1727" w:rsidP="00B10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C268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</w:t>
      </w:r>
      <w:r>
        <w:rPr>
          <w:rFonts w:ascii="Times New Roman" w:hAnsi="Times New Roman"/>
          <w:sz w:val="28"/>
          <w:szCs w:val="28"/>
        </w:rPr>
        <w:t xml:space="preserve">ждение высшего </w:t>
      </w:r>
      <w:r w:rsidRPr="008C268B">
        <w:rPr>
          <w:rFonts w:ascii="Times New Roman" w:hAnsi="Times New Roman"/>
          <w:sz w:val="28"/>
          <w:szCs w:val="28"/>
        </w:rPr>
        <w:t xml:space="preserve"> образования «Южно-Уральский государственный университе</w:t>
      </w:r>
      <w:r>
        <w:rPr>
          <w:rFonts w:ascii="Times New Roman" w:hAnsi="Times New Roman"/>
          <w:sz w:val="28"/>
          <w:szCs w:val="28"/>
        </w:rPr>
        <w:t xml:space="preserve">т»;  </w:t>
      </w:r>
    </w:p>
    <w:p w:rsidR="00BE1727" w:rsidRPr="008C268B" w:rsidRDefault="00BE1727" w:rsidP="00B10A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sz w:val="28"/>
          <w:szCs w:val="28"/>
        </w:rPr>
        <w:t xml:space="preserve">профессиональное </w:t>
      </w:r>
      <w:r w:rsidRPr="008C268B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е учреждение  «</w:t>
      </w:r>
      <w:r w:rsidRPr="008C268B">
        <w:rPr>
          <w:rFonts w:ascii="Times New Roman" w:hAnsi="Times New Roman"/>
          <w:sz w:val="28"/>
          <w:szCs w:val="28"/>
        </w:rPr>
        <w:t>Миасский геологоразведочный колледж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BE1727" w:rsidRPr="008C268B" w:rsidRDefault="00BE1727" w:rsidP="00B10A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1727" w:rsidRPr="008C268B" w:rsidRDefault="00BE1727" w:rsidP="00B10A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C268B">
        <w:rPr>
          <w:rFonts w:ascii="Times New Roman" w:hAnsi="Times New Roman"/>
          <w:b/>
          <w:sz w:val="28"/>
          <w:szCs w:val="28"/>
        </w:rPr>
        <w:t>. Механизмы реализации программы</w:t>
      </w:r>
    </w:p>
    <w:p w:rsidR="00BE1727" w:rsidRDefault="00BE1727" w:rsidP="00B10AE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Этапы реализации программы: </w:t>
      </w:r>
    </w:p>
    <w:p w:rsidR="00BE1727" w:rsidRDefault="00BE1727" w:rsidP="004E7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</w:t>
      </w:r>
      <w:r w:rsidRPr="00B10AEC">
        <w:rPr>
          <w:rFonts w:ascii="Times New Roman" w:hAnsi="Times New Roman"/>
          <w:sz w:val="28"/>
          <w:szCs w:val="28"/>
        </w:rPr>
        <w:t>одго</w:t>
      </w:r>
      <w:r>
        <w:rPr>
          <w:rFonts w:ascii="Times New Roman" w:hAnsi="Times New Roman"/>
          <w:sz w:val="28"/>
          <w:szCs w:val="28"/>
        </w:rPr>
        <w:t>товительный (01.02. - 22.07.2017</w:t>
      </w:r>
      <w:r w:rsidRPr="00B10AEC">
        <w:rPr>
          <w:rFonts w:ascii="Times New Roman" w:hAnsi="Times New Roman"/>
          <w:sz w:val="28"/>
          <w:szCs w:val="28"/>
        </w:rPr>
        <w:t xml:space="preserve"> г.) </w:t>
      </w:r>
      <w:r>
        <w:rPr>
          <w:rFonts w:ascii="Times New Roman" w:hAnsi="Times New Roman"/>
          <w:sz w:val="28"/>
          <w:szCs w:val="28"/>
        </w:rPr>
        <w:t>- р</w:t>
      </w:r>
      <w:r w:rsidRPr="00B10AEC">
        <w:rPr>
          <w:rFonts w:ascii="Times New Roman" w:hAnsi="Times New Roman"/>
          <w:sz w:val="28"/>
          <w:szCs w:val="28"/>
        </w:rPr>
        <w:t>азраб</w:t>
      </w:r>
      <w:r>
        <w:rPr>
          <w:rFonts w:ascii="Times New Roman" w:hAnsi="Times New Roman"/>
          <w:sz w:val="28"/>
          <w:szCs w:val="28"/>
        </w:rPr>
        <w:t>отка нормативно-правовой базы; о</w:t>
      </w:r>
      <w:r w:rsidRPr="00B10AEC">
        <w:rPr>
          <w:rFonts w:ascii="Times New Roman" w:hAnsi="Times New Roman"/>
          <w:sz w:val="28"/>
          <w:szCs w:val="28"/>
        </w:rPr>
        <w:t xml:space="preserve">пределение контингента участников программы; </w:t>
      </w:r>
      <w:r w:rsidRPr="00B10AEC">
        <w:rPr>
          <w:rStyle w:val="Emphasis"/>
          <w:rFonts w:ascii="Times New Roman" w:hAnsi="Times New Roman"/>
          <w:i w:val="0"/>
          <w:iCs/>
          <w:sz w:val="28"/>
          <w:szCs w:val="28"/>
        </w:rPr>
        <w:t xml:space="preserve">подбор, консультирование педагогических кадров, обеспечивающих реализацию программы; подбор оборудования и снаряжения; разработка дидактических материалов; проведение </w:t>
      </w:r>
      <w:r>
        <w:rPr>
          <w:rFonts w:ascii="Times New Roman" w:hAnsi="Times New Roman"/>
          <w:sz w:val="28"/>
          <w:szCs w:val="28"/>
        </w:rPr>
        <w:t>о</w:t>
      </w:r>
      <w:r w:rsidRPr="00B10AEC">
        <w:rPr>
          <w:rFonts w:ascii="Times New Roman" w:hAnsi="Times New Roman"/>
          <w:sz w:val="28"/>
          <w:szCs w:val="28"/>
        </w:rPr>
        <w:t>бластного совещания руководителей юношеских геологических объединений «Организация и проведение юношеских геологических</w:t>
      </w:r>
      <w:r>
        <w:rPr>
          <w:rFonts w:ascii="Times New Roman" w:hAnsi="Times New Roman"/>
          <w:sz w:val="28"/>
          <w:szCs w:val="28"/>
        </w:rPr>
        <w:t xml:space="preserve"> экспедиций в летний период 2017</w:t>
      </w:r>
      <w:r w:rsidRPr="00B10AEC">
        <w:rPr>
          <w:rFonts w:ascii="Times New Roman" w:hAnsi="Times New Roman"/>
          <w:sz w:val="28"/>
          <w:szCs w:val="28"/>
        </w:rPr>
        <w:t xml:space="preserve"> г.»</w:t>
      </w:r>
      <w:r>
        <w:rPr>
          <w:rFonts w:ascii="Times New Roman" w:hAnsi="Times New Roman"/>
          <w:sz w:val="28"/>
          <w:szCs w:val="28"/>
        </w:rPr>
        <w:t>;</w:t>
      </w:r>
    </w:p>
    <w:p w:rsidR="00BE1727" w:rsidRPr="00B10AEC" w:rsidRDefault="00BE1727" w:rsidP="004E7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организационный (24.07.2017</w:t>
      </w:r>
      <w:r w:rsidRPr="00B10AEC">
        <w:rPr>
          <w:rFonts w:ascii="Times New Roman" w:hAnsi="Times New Roman"/>
          <w:sz w:val="28"/>
          <w:szCs w:val="28"/>
        </w:rPr>
        <w:t xml:space="preserve"> г.) </w:t>
      </w:r>
      <w:r>
        <w:rPr>
          <w:rFonts w:ascii="Times New Roman" w:hAnsi="Times New Roman"/>
          <w:sz w:val="28"/>
          <w:szCs w:val="28"/>
        </w:rPr>
        <w:t>- о</w:t>
      </w:r>
      <w:r w:rsidRPr="00B10AEC">
        <w:rPr>
          <w:rFonts w:ascii="Times New Roman" w:hAnsi="Times New Roman"/>
          <w:sz w:val="28"/>
          <w:szCs w:val="28"/>
        </w:rPr>
        <w:t>пределение уровня подготовленности обучающихся, корректировка программы, знакомство юных геологов с лагерем и режимом работы смены, формирование органов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BE1727" w:rsidRPr="00B10AEC" w:rsidRDefault="00BE1727" w:rsidP="004E7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основной (25 – 28.07.2017</w:t>
      </w:r>
      <w:r w:rsidRPr="00B10AEC">
        <w:rPr>
          <w:rFonts w:ascii="Times New Roman" w:hAnsi="Times New Roman"/>
          <w:sz w:val="28"/>
          <w:szCs w:val="28"/>
        </w:rPr>
        <w:t xml:space="preserve"> г.) </w:t>
      </w:r>
      <w:r w:rsidRPr="009D2C92">
        <w:rPr>
          <w:rFonts w:ascii="Times New Roman" w:hAnsi="Times New Roman"/>
          <w:sz w:val="28"/>
          <w:szCs w:val="28"/>
        </w:rPr>
        <w:t>– реализация мероприятий программы</w:t>
      </w:r>
      <w:r>
        <w:rPr>
          <w:rFonts w:ascii="Times New Roman" w:hAnsi="Times New Roman"/>
          <w:sz w:val="28"/>
          <w:szCs w:val="28"/>
        </w:rPr>
        <w:t xml:space="preserve"> (проведение 49</w:t>
      </w:r>
      <w:r w:rsidRPr="00B10AEC">
        <w:rPr>
          <w:rFonts w:ascii="Times New Roman" w:hAnsi="Times New Roman"/>
          <w:sz w:val="28"/>
          <w:szCs w:val="28"/>
        </w:rPr>
        <w:t xml:space="preserve"> областного слёта юных геологов</w:t>
      </w:r>
      <w:r>
        <w:rPr>
          <w:rFonts w:ascii="Times New Roman" w:hAnsi="Times New Roman"/>
          <w:sz w:val="28"/>
          <w:szCs w:val="28"/>
        </w:rPr>
        <w:t>)</w:t>
      </w:r>
      <w:r w:rsidRPr="00B10AEC">
        <w:rPr>
          <w:rFonts w:ascii="Times New Roman" w:hAnsi="Times New Roman"/>
          <w:sz w:val="28"/>
          <w:szCs w:val="28"/>
        </w:rPr>
        <w:t>, мониторинг эффективности реализации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BE1727" w:rsidRPr="00B10AEC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E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завершающий (01.08. – 31.08.2017</w:t>
      </w:r>
      <w:r w:rsidRPr="00B10AEC">
        <w:rPr>
          <w:rFonts w:ascii="Times New Roman" w:hAnsi="Times New Roman"/>
          <w:sz w:val="28"/>
          <w:szCs w:val="28"/>
        </w:rPr>
        <w:t xml:space="preserve"> г.)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Emphasis"/>
          <w:rFonts w:ascii="Times New Roman" w:hAnsi="Times New Roman"/>
          <w:i w:val="0"/>
          <w:iCs/>
          <w:sz w:val="28"/>
          <w:szCs w:val="28"/>
        </w:rPr>
        <w:t>итоговая аналитическая работа, подготовка итоговых документов, п</w:t>
      </w:r>
      <w:r w:rsidRPr="00B10AEC">
        <w:rPr>
          <w:rStyle w:val="Emphasis"/>
          <w:rFonts w:ascii="Times New Roman" w:hAnsi="Times New Roman"/>
          <w:i w:val="0"/>
          <w:iCs/>
          <w:sz w:val="28"/>
          <w:szCs w:val="28"/>
        </w:rPr>
        <w:t>остановка задач на ближайшую перспективу.</w:t>
      </w:r>
    </w:p>
    <w:p w:rsidR="00BE1727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611">
        <w:rPr>
          <w:rFonts w:ascii="Times New Roman" w:hAnsi="Times New Roman"/>
          <w:sz w:val="28"/>
          <w:szCs w:val="28"/>
        </w:rPr>
        <w:t>18. Ожидаемые результаты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E1727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C268B">
        <w:rPr>
          <w:rFonts w:ascii="Times New Roman" w:hAnsi="Times New Roman"/>
          <w:sz w:val="28"/>
          <w:szCs w:val="28"/>
        </w:rPr>
        <w:t>асширение знаний и практических исследовательских нав</w:t>
      </w:r>
      <w:r>
        <w:rPr>
          <w:rFonts w:ascii="Times New Roman" w:hAnsi="Times New Roman"/>
          <w:sz w:val="28"/>
          <w:szCs w:val="28"/>
        </w:rPr>
        <w:t>ыков, полученных обучающимися в</w:t>
      </w:r>
      <w:r w:rsidRPr="008C268B">
        <w:rPr>
          <w:rFonts w:ascii="Times New Roman" w:hAnsi="Times New Roman"/>
          <w:sz w:val="28"/>
          <w:szCs w:val="28"/>
        </w:rPr>
        <w:t xml:space="preserve"> юношеских геологич</w:t>
      </w:r>
      <w:r>
        <w:rPr>
          <w:rFonts w:ascii="Times New Roman" w:hAnsi="Times New Roman"/>
          <w:sz w:val="28"/>
          <w:szCs w:val="28"/>
        </w:rPr>
        <w:t>еских объединениях</w:t>
      </w:r>
      <w:r w:rsidRPr="008C268B">
        <w:rPr>
          <w:rFonts w:ascii="Times New Roman" w:hAnsi="Times New Roman"/>
          <w:sz w:val="28"/>
          <w:szCs w:val="28"/>
        </w:rPr>
        <w:t xml:space="preserve"> и в летних геологических экспедициях по основным направлениям геологии (петрография, минералогия, структурная и динамическая геология, общая геология, полезные ископаемые, палеонтология);</w:t>
      </w:r>
    </w:p>
    <w:p w:rsidR="00BE1727" w:rsidRDefault="00BE1727" w:rsidP="00A66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C268B">
        <w:rPr>
          <w:rFonts w:ascii="Times New Roman" w:hAnsi="Times New Roman"/>
          <w:sz w:val="28"/>
          <w:szCs w:val="28"/>
        </w:rPr>
        <w:t>оздание условий для организации отдыха, способствующего личному развитию и самоопределению, становлению активной гражданской позиции обучающихся, формированию коммуникативных навыков и навыков  общественно-полезного труда, развитию мотивации к познанию и творчеству, с</w:t>
      </w:r>
      <w:r>
        <w:rPr>
          <w:rFonts w:ascii="Times New Roman" w:hAnsi="Times New Roman"/>
          <w:sz w:val="28"/>
          <w:szCs w:val="28"/>
        </w:rPr>
        <w:t xml:space="preserve">охранению и укреплению здоровья; </w:t>
      </w:r>
    </w:p>
    <w:p w:rsidR="00BE1727" w:rsidRPr="009D2C92" w:rsidRDefault="00BE1727" w:rsidP="00A66DB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2C92">
        <w:rPr>
          <w:rFonts w:ascii="Times New Roman" w:hAnsi="Times New Roman"/>
          <w:sz w:val="28"/>
          <w:szCs w:val="28"/>
        </w:rPr>
        <w:t xml:space="preserve">формирование социальных  компетентностей  детей и подростков. </w:t>
      </w:r>
    </w:p>
    <w:p w:rsidR="00BE1727" w:rsidRPr="008C268B" w:rsidRDefault="00BE1727" w:rsidP="004E7611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E1727" w:rsidRPr="008C268B" w:rsidRDefault="00BE1727" w:rsidP="00A66D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с</w:t>
      </w:r>
      <w:r w:rsidRPr="008C268B">
        <w:rPr>
          <w:rFonts w:ascii="Times New Roman" w:hAnsi="Times New Roman"/>
          <w:b/>
          <w:sz w:val="28"/>
          <w:szCs w:val="28"/>
        </w:rPr>
        <w:t>писок литература для педагогов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1727" w:rsidRPr="009015AD" w:rsidRDefault="00BE1727" w:rsidP="008D57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C268B">
        <w:rPr>
          <w:rFonts w:ascii="Times New Roman" w:hAnsi="Times New Roman"/>
          <w:sz w:val="28"/>
          <w:szCs w:val="28"/>
        </w:rPr>
        <w:t>Ажгирей Г. Д. Структурная геология. – Москва: МГУ, 1966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268B">
        <w:rPr>
          <w:rFonts w:ascii="Times New Roman" w:hAnsi="Times New Roman"/>
          <w:sz w:val="28"/>
          <w:szCs w:val="28"/>
        </w:rPr>
        <w:t>. Азизов. 3. К. Определитель минералов: учеб, пособие / 3. К. Азизов, С. Л. Пьянков. - Ульяновск: Ульяновский техн. ун-т., 2006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C268B">
        <w:rPr>
          <w:rFonts w:ascii="Times New Roman" w:hAnsi="Times New Roman"/>
          <w:sz w:val="28"/>
          <w:szCs w:val="28"/>
        </w:rPr>
        <w:t xml:space="preserve"> Аринштейн М. и др. Цветные камни Урала. - Свердловск: Ср</w:t>
      </w:r>
      <w:r>
        <w:rPr>
          <w:rFonts w:ascii="Times New Roman" w:hAnsi="Times New Roman"/>
          <w:sz w:val="28"/>
          <w:szCs w:val="28"/>
        </w:rPr>
        <w:t>едне-Уральское кн. изд-во, 1986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015AD">
        <w:rPr>
          <w:rFonts w:ascii="Times New Roman" w:hAnsi="Times New Roman"/>
          <w:sz w:val="28"/>
          <w:szCs w:val="28"/>
        </w:rPr>
        <w:t>Баландин Р.К. Каменная летопись З</w:t>
      </w:r>
      <w:r>
        <w:rPr>
          <w:rFonts w:ascii="Times New Roman" w:hAnsi="Times New Roman"/>
          <w:sz w:val="28"/>
          <w:szCs w:val="28"/>
        </w:rPr>
        <w:t>емли. - М.: Знание, 1983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015AD">
        <w:rPr>
          <w:rFonts w:ascii="Times New Roman" w:hAnsi="Times New Roman"/>
          <w:sz w:val="28"/>
          <w:szCs w:val="28"/>
        </w:rPr>
        <w:t>Белоусова О.Н. Общий курс петрографии. – М.: Недра, 1972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C268B">
        <w:rPr>
          <w:rFonts w:ascii="Times New Roman" w:hAnsi="Times New Roman"/>
          <w:sz w:val="28"/>
          <w:szCs w:val="28"/>
        </w:rPr>
        <w:t>Бетехтин А.Г. Курс минералогии. – М.: КДУ, 2008</w:t>
      </w:r>
    </w:p>
    <w:p w:rsidR="00BE1727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C268B">
        <w:rPr>
          <w:rFonts w:ascii="Times New Roman" w:hAnsi="Times New Roman"/>
          <w:sz w:val="28"/>
          <w:szCs w:val="28"/>
        </w:rPr>
        <w:t>Библиотека экстремальных ситуаций (справочно-методический сборник). - М.: ГНПП Аэрогеология, 1997</w:t>
      </w:r>
    </w:p>
    <w:p w:rsidR="00BE1727" w:rsidRPr="008C268B" w:rsidRDefault="00BE1727" w:rsidP="00A66DBF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C268B">
        <w:rPr>
          <w:rFonts w:ascii="Times New Roman" w:hAnsi="Times New Roman"/>
          <w:sz w:val="28"/>
          <w:szCs w:val="28"/>
        </w:rPr>
        <w:t>Бондаренко О.Б., Михайлова И.А. Краткий определитель ископаемых беспозвоночных. – М.: Недра, 1984</w:t>
      </w:r>
    </w:p>
    <w:p w:rsidR="00BE1727" w:rsidRPr="009015AD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015AD">
        <w:rPr>
          <w:rFonts w:ascii="Times New Roman" w:hAnsi="Times New Roman"/>
          <w:sz w:val="28"/>
          <w:szCs w:val="28"/>
        </w:rPr>
        <w:t>Вольфсон Ф.И. Дружинин А.В. Главнейшие типы рудных м</w:t>
      </w:r>
      <w:r>
        <w:rPr>
          <w:rFonts w:ascii="Times New Roman" w:hAnsi="Times New Roman"/>
          <w:sz w:val="28"/>
          <w:szCs w:val="28"/>
        </w:rPr>
        <w:t>есторождений. - М.: Недра, 1975</w:t>
      </w:r>
    </w:p>
    <w:p w:rsidR="00BE1727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C268B">
        <w:rPr>
          <w:rFonts w:ascii="Times New Roman" w:hAnsi="Times New Roman"/>
          <w:sz w:val="28"/>
          <w:szCs w:val="28"/>
        </w:rPr>
        <w:t>. Войлошников В.Д. Полевая практика по геологии- М.: Просвещение, 1977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8C268B">
        <w:rPr>
          <w:rFonts w:ascii="Times New Roman" w:hAnsi="Times New Roman"/>
          <w:sz w:val="28"/>
          <w:szCs w:val="28"/>
        </w:rPr>
        <w:t>Геологический словарь</w:t>
      </w:r>
      <w:r>
        <w:rPr>
          <w:rFonts w:ascii="Times New Roman" w:hAnsi="Times New Roman"/>
          <w:sz w:val="28"/>
          <w:szCs w:val="28"/>
        </w:rPr>
        <w:t xml:space="preserve"> в 2-х томах. - М.: Недра, 1973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C268B">
        <w:rPr>
          <w:rFonts w:ascii="Times New Roman" w:hAnsi="Times New Roman"/>
          <w:sz w:val="28"/>
          <w:szCs w:val="28"/>
        </w:rPr>
        <w:t xml:space="preserve">Геология СССР. Т. </w:t>
      </w:r>
      <w:r w:rsidRPr="008C268B">
        <w:rPr>
          <w:rFonts w:ascii="Times New Roman" w:hAnsi="Times New Roman"/>
          <w:sz w:val="28"/>
          <w:szCs w:val="28"/>
          <w:lang w:val="en-US"/>
        </w:rPr>
        <w:t>XII</w:t>
      </w:r>
      <w:r w:rsidRPr="008C268B">
        <w:rPr>
          <w:rFonts w:ascii="Times New Roman" w:hAnsi="Times New Roman"/>
          <w:sz w:val="28"/>
          <w:szCs w:val="28"/>
        </w:rPr>
        <w:t>. Часть 1.</w:t>
      </w:r>
      <w:r>
        <w:rPr>
          <w:rFonts w:ascii="Times New Roman" w:hAnsi="Times New Roman"/>
          <w:sz w:val="28"/>
          <w:szCs w:val="28"/>
        </w:rPr>
        <w:t xml:space="preserve"> Книги 1 – 2. - М.: Недра, 1969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C268B">
        <w:rPr>
          <w:rFonts w:ascii="Times New Roman" w:hAnsi="Times New Roman"/>
          <w:sz w:val="28"/>
          <w:szCs w:val="28"/>
        </w:rPr>
        <w:t xml:space="preserve">Геология СССР. Т. </w:t>
      </w:r>
      <w:r w:rsidRPr="008C268B">
        <w:rPr>
          <w:rFonts w:ascii="Times New Roman" w:hAnsi="Times New Roman"/>
          <w:sz w:val="28"/>
          <w:szCs w:val="28"/>
          <w:lang w:val="en-US"/>
        </w:rPr>
        <w:t>XII</w:t>
      </w:r>
      <w:r w:rsidRPr="008C268B">
        <w:rPr>
          <w:rFonts w:ascii="Times New Roman" w:hAnsi="Times New Roman"/>
          <w:sz w:val="28"/>
          <w:szCs w:val="28"/>
        </w:rPr>
        <w:t>. Полезны</w:t>
      </w:r>
      <w:r>
        <w:rPr>
          <w:rFonts w:ascii="Times New Roman" w:hAnsi="Times New Roman"/>
          <w:sz w:val="28"/>
          <w:szCs w:val="28"/>
        </w:rPr>
        <w:t>е ископаемые. - М.: Недра, 1973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8C268B">
        <w:rPr>
          <w:rFonts w:ascii="Times New Roman" w:hAnsi="Times New Roman"/>
          <w:sz w:val="28"/>
          <w:szCs w:val="28"/>
        </w:rPr>
        <w:t>Горбачик Т.Н., Долицкая И.В., Копаевич Л.Ф. и др. Микропалеонтология. – М.: Изд-во МГУ, 1996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C268B">
        <w:rPr>
          <w:rFonts w:ascii="Times New Roman" w:hAnsi="Times New Roman"/>
          <w:sz w:val="28"/>
          <w:szCs w:val="28"/>
        </w:rPr>
        <w:t>Декоративные разновидности цветного камня СССР. Справо</w:t>
      </w:r>
      <w:r>
        <w:rPr>
          <w:rFonts w:ascii="Times New Roman" w:hAnsi="Times New Roman"/>
          <w:sz w:val="28"/>
          <w:szCs w:val="28"/>
        </w:rPr>
        <w:t>чное пособие. - М.: Недра, 1989</w:t>
      </w:r>
    </w:p>
    <w:p w:rsidR="00BE1727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9015AD">
        <w:rPr>
          <w:rFonts w:ascii="Times New Roman" w:hAnsi="Times New Roman"/>
          <w:sz w:val="28"/>
          <w:szCs w:val="28"/>
        </w:rPr>
        <w:t>Еремин Н.И. Неметаллические полезн</w:t>
      </w:r>
      <w:r>
        <w:rPr>
          <w:rFonts w:ascii="Times New Roman" w:hAnsi="Times New Roman"/>
          <w:sz w:val="28"/>
          <w:szCs w:val="28"/>
        </w:rPr>
        <w:t>ые ископаемые. Изд-во МГУ, 1991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8C268B">
        <w:rPr>
          <w:rFonts w:ascii="Times New Roman" w:hAnsi="Times New Roman"/>
          <w:sz w:val="28"/>
          <w:szCs w:val="28"/>
        </w:rPr>
        <w:t>Заварицкий А.Н. Изверженные горные п</w:t>
      </w:r>
      <w:r>
        <w:rPr>
          <w:rFonts w:ascii="Times New Roman" w:hAnsi="Times New Roman"/>
          <w:sz w:val="28"/>
          <w:szCs w:val="28"/>
        </w:rPr>
        <w:t>ороды. - М.: изд. АН СССР, 1956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8C268B">
        <w:rPr>
          <w:rFonts w:ascii="Times New Roman" w:hAnsi="Times New Roman"/>
          <w:sz w:val="28"/>
          <w:szCs w:val="28"/>
        </w:rPr>
        <w:t>Золотарев А.А. Геммология: объекты и направления исследования. Сб. Многогранная геология. -</w:t>
      </w:r>
      <w:r>
        <w:rPr>
          <w:rFonts w:ascii="Times New Roman" w:hAnsi="Times New Roman"/>
          <w:sz w:val="28"/>
          <w:szCs w:val="28"/>
        </w:rPr>
        <w:t xml:space="preserve"> СПб.: ВНИИ Океангеология, 2004</w:t>
      </w:r>
    </w:p>
    <w:p w:rsidR="00BE1727" w:rsidRPr="009015AD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9015AD">
        <w:rPr>
          <w:rFonts w:ascii="Times New Roman" w:hAnsi="Times New Roman"/>
          <w:sz w:val="28"/>
          <w:szCs w:val="28"/>
        </w:rPr>
        <w:t>Здорик Т. Б.  Минералы и горные породы. - М.: 1998</w:t>
      </w:r>
    </w:p>
    <w:p w:rsidR="00BE1727" w:rsidRPr="009015AD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9015AD">
        <w:rPr>
          <w:rFonts w:ascii="Times New Roman" w:hAnsi="Times New Roman"/>
          <w:sz w:val="28"/>
          <w:szCs w:val="28"/>
        </w:rPr>
        <w:t>Из глубины веков и недр - Челябинск: ТО Каменный пояс, 2000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8C268B">
        <w:rPr>
          <w:rFonts w:ascii="Times New Roman" w:hAnsi="Times New Roman"/>
          <w:sz w:val="28"/>
          <w:szCs w:val="28"/>
        </w:rPr>
        <w:t xml:space="preserve">Ильичев А.А. Популярная энциклопедия выживания.  – Челябинск: Южно-Уральское книжное издательство, 1996 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8C268B">
        <w:rPr>
          <w:rFonts w:ascii="Times New Roman" w:hAnsi="Times New Roman"/>
          <w:sz w:val="28"/>
          <w:szCs w:val="28"/>
        </w:rPr>
        <w:t>Инструкция по оказанию первой помощи при несчастных случаях на геологоразведоч</w:t>
      </w:r>
      <w:r>
        <w:rPr>
          <w:rFonts w:ascii="Times New Roman" w:hAnsi="Times New Roman"/>
          <w:sz w:val="28"/>
          <w:szCs w:val="28"/>
        </w:rPr>
        <w:t>ных работах.  - М.: Недра, 1986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Pr="008C268B">
        <w:rPr>
          <w:rFonts w:ascii="Times New Roman" w:hAnsi="Times New Roman"/>
          <w:sz w:val="28"/>
          <w:szCs w:val="28"/>
        </w:rPr>
        <w:t>Короновский Н.В., Хаин В.Е., Ясаманов Н.А. Историческая геология. – М.: Издательский центр «Академия», 2006</w:t>
      </w:r>
    </w:p>
    <w:p w:rsidR="00BE1727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9015AD">
        <w:rPr>
          <w:rFonts w:ascii="Times New Roman" w:hAnsi="Times New Roman"/>
          <w:sz w:val="28"/>
          <w:szCs w:val="28"/>
        </w:rPr>
        <w:t>Кузнецова Н. И., Пащенко В. К. Геология в вопросах и ответах, методические пособия. – М., «Геоинформмарк», 2001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Кочурова Р.Н. Основы практической петрографии. – Л.: Университет, 1977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8C268B">
        <w:rPr>
          <w:rFonts w:ascii="Times New Roman" w:hAnsi="Times New Roman"/>
          <w:sz w:val="28"/>
          <w:szCs w:val="28"/>
        </w:rPr>
        <w:t>Кренделёв Ф. П Легенды и были о камнях. - Красноярск, 1955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8C268B">
        <w:rPr>
          <w:rFonts w:ascii="Times New Roman" w:hAnsi="Times New Roman"/>
          <w:sz w:val="28"/>
          <w:szCs w:val="28"/>
        </w:rPr>
        <w:t>Левит А. И. Геология прошлого, настоящего и будущего, методические пособия – М., «Геоинформмарк», 2001</w:t>
      </w:r>
    </w:p>
    <w:p w:rsidR="00BE1727" w:rsidRPr="003B6765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3B6765">
        <w:rPr>
          <w:rFonts w:ascii="Times New Roman" w:hAnsi="Times New Roman"/>
          <w:sz w:val="28"/>
          <w:szCs w:val="28"/>
        </w:rPr>
        <w:t>Ляшенко Е.А. Самоцветы России. – М., 2013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8C268B">
        <w:rPr>
          <w:rFonts w:ascii="Times New Roman" w:hAnsi="Times New Roman"/>
          <w:sz w:val="28"/>
          <w:szCs w:val="28"/>
        </w:rPr>
        <w:t>Мейен С.В. основы палеоботаники. – М.: Недра, 1987</w:t>
      </w:r>
    </w:p>
    <w:p w:rsidR="00BE1727" w:rsidRPr="003B6765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3B6765">
        <w:rPr>
          <w:rFonts w:ascii="Times New Roman" w:hAnsi="Times New Roman"/>
          <w:sz w:val="28"/>
          <w:szCs w:val="28"/>
        </w:rPr>
        <w:t xml:space="preserve">Михайлов А. Е. Структурная геология и геологическое картирование. -  Москва: Недра, 1984 </w:t>
      </w:r>
    </w:p>
    <w:p w:rsidR="00BE1727" w:rsidRPr="003B6765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3B6765">
        <w:rPr>
          <w:rFonts w:ascii="Times New Roman" w:hAnsi="Times New Roman"/>
          <w:sz w:val="28"/>
          <w:szCs w:val="28"/>
        </w:rPr>
        <w:t>Новиков И.А. Зарождение горнозаводской (металлургической) промышленности Южного Урала. Сб. Южный Урал в судьбе России. Челябинск, 2003</w:t>
      </w:r>
    </w:p>
    <w:p w:rsidR="00BE1727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3B6765">
        <w:rPr>
          <w:rFonts w:ascii="Times New Roman" w:hAnsi="Times New Roman"/>
          <w:sz w:val="28"/>
          <w:szCs w:val="28"/>
        </w:rPr>
        <w:t>Новоселова А.В. Редкие металлы и их</w:t>
      </w:r>
      <w:r>
        <w:rPr>
          <w:rFonts w:ascii="Times New Roman" w:hAnsi="Times New Roman"/>
          <w:sz w:val="28"/>
          <w:szCs w:val="28"/>
        </w:rPr>
        <w:t xml:space="preserve"> применение. - М.: Знание, 1966</w:t>
      </w:r>
    </w:p>
    <w:p w:rsidR="00BE1727" w:rsidRPr="003B6765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765">
        <w:rPr>
          <w:rFonts w:ascii="Times New Roman" w:hAnsi="Times New Roman"/>
          <w:sz w:val="28"/>
          <w:szCs w:val="28"/>
        </w:rPr>
        <w:t>Поляков В.О. Сокровища минерального рая. – Миасс: Геотур, 2000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8C268B">
        <w:rPr>
          <w:rFonts w:ascii="Times New Roman" w:hAnsi="Times New Roman"/>
          <w:sz w:val="28"/>
          <w:szCs w:val="28"/>
        </w:rPr>
        <w:t>Солодова Ю.П., Андреенко Э.Д., Гранадчикова Б.Г. Определитель ювелирных и поделочных камней. - М.: Недра, 1985.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8C268B">
        <w:rPr>
          <w:rFonts w:ascii="Times New Roman" w:hAnsi="Times New Roman"/>
          <w:sz w:val="28"/>
          <w:szCs w:val="28"/>
        </w:rPr>
        <w:t>Смоляников Н.А. Практическое руководство по минералогии. – М.: Недра, 1972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Спенсер Э. У. Введение в структурную геологию. -  Москва: Недра, 1981 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8C268B">
        <w:rPr>
          <w:rFonts w:ascii="Times New Roman" w:hAnsi="Times New Roman"/>
          <w:sz w:val="28"/>
          <w:szCs w:val="28"/>
        </w:rPr>
        <w:t>. Ферсман А. Е.  Путешествие за камнем, М., 1960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268B">
        <w:rPr>
          <w:rFonts w:ascii="Times New Roman" w:hAnsi="Times New Roman"/>
          <w:sz w:val="28"/>
          <w:szCs w:val="28"/>
        </w:rPr>
        <w:t>. Штрюбель Г., Циммер З.Х. Минералогический словарь. - М.: Недра, 1987.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8C268B">
        <w:rPr>
          <w:rFonts w:ascii="Times New Roman" w:hAnsi="Times New Roman"/>
          <w:sz w:val="28"/>
          <w:szCs w:val="28"/>
        </w:rPr>
        <w:t>. Шуман В.  Мир камня, М., 1986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8C268B">
        <w:rPr>
          <w:rFonts w:ascii="Times New Roman" w:hAnsi="Times New Roman"/>
          <w:sz w:val="28"/>
          <w:szCs w:val="28"/>
        </w:rPr>
        <w:t>. Элуэлл Д. Искусственные драгоценные камни. - М.: Мир, 1986.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Pr="008C268B">
        <w:rPr>
          <w:rFonts w:ascii="Times New Roman" w:hAnsi="Times New Roman"/>
          <w:sz w:val="28"/>
          <w:szCs w:val="28"/>
        </w:rPr>
        <w:t>Таланцев А.С. Знаменитые уральские самоцветы</w:t>
      </w:r>
      <w:r>
        <w:rPr>
          <w:rFonts w:ascii="Times New Roman" w:hAnsi="Times New Roman"/>
          <w:sz w:val="28"/>
          <w:szCs w:val="28"/>
        </w:rPr>
        <w:t>. - Екатеринбург.: Пакрус, 2000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8C268B">
        <w:rPr>
          <w:rFonts w:ascii="Times New Roman" w:hAnsi="Times New Roman"/>
          <w:sz w:val="28"/>
          <w:szCs w:val="28"/>
        </w:rPr>
        <w:t>Пащенко В. К. Роль полезных ископаемых в жизнеобеспечении человека, методические пособия – М., «Геоинформмарк», 2001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Pr="008C268B">
        <w:rPr>
          <w:rFonts w:ascii="Times New Roman" w:hAnsi="Times New Roman"/>
          <w:sz w:val="28"/>
          <w:szCs w:val="28"/>
        </w:rPr>
        <w:t>Рудные месторождения СССР</w:t>
      </w:r>
      <w:r>
        <w:rPr>
          <w:rFonts w:ascii="Times New Roman" w:hAnsi="Times New Roman"/>
          <w:sz w:val="28"/>
          <w:szCs w:val="28"/>
        </w:rPr>
        <w:t xml:space="preserve"> в 3-х томах. - М.: Недра, 1974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8C268B">
        <w:rPr>
          <w:rFonts w:ascii="Times New Roman" w:hAnsi="Times New Roman"/>
          <w:sz w:val="28"/>
          <w:szCs w:val="28"/>
        </w:rPr>
        <w:t>Фисуненко О.П., Пичугин Б. В. П</w:t>
      </w:r>
      <w:r>
        <w:rPr>
          <w:rFonts w:ascii="Times New Roman" w:hAnsi="Times New Roman"/>
          <w:sz w:val="28"/>
          <w:szCs w:val="28"/>
        </w:rPr>
        <w:t>рактикум по геологии – М., 1977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Pr="008C268B">
        <w:rPr>
          <w:rFonts w:ascii="Times New Roman" w:hAnsi="Times New Roman"/>
          <w:sz w:val="28"/>
          <w:szCs w:val="28"/>
        </w:rPr>
        <w:t>Янин Б.Т. Основы тафономии. – М.: Недра, 1983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8C268B">
        <w:rPr>
          <w:rFonts w:ascii="Times New Roman" w:hAnsi="Times New Roman"/>
          <w:sz w:val="28"/>
          <w:szCs w:val="28"/>
        </w:rPr>
        <w:t>Янин Б.Т. Терминологический словарь по палеонтологии. М.: Изд-во МГУ, 1990</w:t>
      </w:r>
    </w:p>
    <w:p w:rsidR="00BE1727" w:rsidRPr="008C268B" w:rsidRDefault="00BE1727" w:rsidP="00B827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Рекомендуемый с</w:t>
      </w:r>
      <w:r w:rsidRPr="008C268B">
        <w:rPr>
          <w:rFonts w:ascii="Times New Roman" w:hAnsi="Times New Roman"/>
          <w:b/>
          <w:sz w:val="28"/>
          <w:szCs w:val="28"/>
        </w:rPr>
        <w:t>писок литература для обучающихся</w:t>
      </w:r>
    </w:p>
    <w:p w:rsidR="00BE1727" w:rsidRPr="008C268B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Алеврас Н.Н. Конюченко А.И. История Урала </w:t>
      </w:r>
      <w:r w:rsidRPr="008C268B">
        <w:rPr>
          <w:rFonts w:ascii="Times New Roman" w:hAnsi="Times New Roman"/>
          <w:sz w:val="28"/>
          <w:szCs w:val="28"/>
          <w:lang w:val="en-US"/>
        </w:rPr>
        <w:t>XI</w:t>
      </w:r>
      <w:r w:rsidRPr="008C268B">
        <w:rPr>
          <w:rFonts w:ascii="Times New Roman" w:hAnsi="Times New Roman"/>
          <w:sz w:val="28"/>
          <w:szCs w:val="28"/>
        </w:rPr>
        <w:t xml:space="preserve"> – </w:t>
      </w:r>
      <w:r w:rsidRPr="008C268B"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века. - Челябинск.: ЮУКИ, 2000</w:t>
      </w:r>
    </w:p>
    <w:p w:rsidR="00BE1727" w:rsidRPr="008C268B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Архипова Н.П., Ястребов Е.В. Как были открыты Уральские</w:t>
      </w:r>
      <w:r>
        <w:rPr>
          <w:rFonts w:ascii="Times New Roman" w:hAnsi="Times New Roman"/>
          <w:sz w:val="28"/>
          <w:szCs w:val="28"/>
        </w:rPr>
        <w:t xml:space="preserve"> горы. - Челябинск.: ЮУКИ, 1982</w:t>
      </w:r>
    </w:p>
    <w:p w:rsidR="00BE1727" w:rsidRPr="003B6765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Бейли Д., Седдон Т. Доисторический мир. – М.: Росмэн, 1995</w:t>
      </w:r>
    </w:p>
    <w:p w:rsidR="00BE1727" w:rsidRPr="008C268B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Венецкий С.И. В мире ме</w:t>
      </w:r>
      <w:r>
        <w:rPr>
          <w:rFonts w:ascii="Times New Roman" w:hAnsi="Times New Roman"/>
          <w:sz w:val="28"/>
          <w:szCs w:val="28"/>
        </w:rPr>
        <w:t>таллов. - М.: Металлургия, 1982</w:t>
      </w:r>
    </w:p>
    <w:p w:rsidR="00BE1727" w:rsidRPr="008C268B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Венецкий С.И. О редких и расс</w:t>
      </w:r>
      <w:r>
        <w:rPr>
          <w:rFonts w:ascii="Times New Roman" w:hAnsi="Times New Roman"/>
          <w:sz w:val="28"/>
          <w:szCs w:val="28"/>
        </w:rPr>
        <w:t>еянных. - М.: Металлургия, 1987</w:t>
      </w:r>
    </w:p>
    <w:p w:rsidR="00BE1727" w:rsidRPr="008C268B" w:rsidRDefault="00BE1727" w:rsidP="00B82735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Венецкий С.И. Рассказы о ме</w:t>
      </w:r>
      <w:r>
        <w:rPr>
          <w:rFonts w:ascii="Times New Roman" w:hAnsi="Times New Roman"/>
          <w:sz w:val="28"/>
          <w:szCs w:val="28"/>
        </w:rPr>
        <w:t>таллах. - М.: Металлургия, 1970</w:t>
      </w:r>
    </w:p>
    <w:p w:rsidR="00BE1727" w:rsidRPr="008C268B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Воспитание геологией / Пащенко В.К., Туник Е.Я., Левит А.И.  </w:t>
      </w:r>
      <w:r>
        <w:rPr>
          <w:rFonts w:ascii="Times New Roman" w:hAnsi="Times New Roman"/>
          <w:sz w:val="28"/>
          <w:szCs w:val="28"/>
        </w:rPr>
        <w:t>и др. – Челябинск: АТОКСО, 1996</w:t>
      </w:r>
    </w:p>
    <w:p w:rsidR="00BE1727" w:rsidRPr="003B6765" w:rsidRDefault="00BE1727" w:rsidP="00B82735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Вымершие животные: полная энциклопедия. – М.: Изд-во ЭКСМО-Пресс, 2002</w:t>
      </w:r>
    </w:p>
    <w:p w:rsidR="00BE1727" w:rsidRPr="008C268B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Геология. Энциклопедия для детей./ Глав. Ред. Аксенова М. Д.. – М.: Аванта+, 2000</w:t>
      </w:r>
    </w:p>
    <w:p w:rsidR="00BE1727" w:rsidRPr="008C268B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Геология для всех. – Казань, «Фэн», 2011</w:t>
      </w:r>
    </w:p>
    <w:p w:rsidR="00BE1727" w:rsidRPr="008C268B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Григорьев В. М., Портнов А</w:t>
      </w:r>
      <w:r>
        <w:rPr>
          <w:rFonts w:ascii="Times New Roman" w:hAnsi="Times New Roman"/>
          <w:sz w:val="28"/>
          <w:szCs w:val="28"/>
        </w:rPr>
        <w:t>. М. Рождение и жизнь руд. М.: «Недра»</w:t>
      </w:r>
      <w:r w:rsidRPr="008C268B">
        <w:rPr>
          <w:rFonts w:ascii="Times New Roman" w:hAnsi="Times New Roman"/>
          <w:sz w:val="28"/>
          <w:szCs w:val="28"/>
        </w:rPr>
        <w:t>, 1986</w:t>
      </w:r>
    </w:p>
    <w:p w:rsidR="00BE1727" w:rsidRPr="008C268B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Здорик Т.Б. Камень, рождающий металл. - М.: Просвещение, 1984</w:t>
      </w:r>
    </w:p>
    <w:p w:rsidR="00BE1727" w:rsidRPr="008C268B" w:rsidRDefault="00BE1727" w:rsidP="008D5779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Зуев Л. В. Искатели подземных кладовых. – Челябинск, Библиотека А. Миллера, 2004</w:t>
      </w:r>
    </w:p>
    <w:p w:rsidR="00BE1727" w:rsidRPr="008C268B" w:rsidRDefault="00BE1727" w:rsidP="008D5779">
      <w:pPr>
        <w:pStyle w:val="ListParagraph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Из глубины веков и недр. Челябинск: «Каменный пояс», 2001</w:t>
      </w:r>
    </w:p>
    <w:p w:rsidR="00BE1727" w:rsidRPr="008C268B" w:rsidRDefault="00BE1727" w:rsidP="008D5779">
      <w:pPr>
        <w:pStyle w:val="ListParagraph"/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Колисниченко С. В., Кузнецова Н. И.  Практикум по геологии для юных геологов: Методическое пособие - М.: Геоинформмарк, 2001</w:t>
      </w:r>
    </w:p>
    <w:p w:rsidR="00BE1727" w:rsidRPr="003B6765" w:rsidRDefault="00BE1727" w:rsidP="008D5779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>Крумбигель Г., Вальтер Х. Ископаемые. Сбор, препарирование, определение, использование. – М.: Мир, 1980</w:t>
      </w:r>
    </w:p>
    <w:p w:rsidR="00BE1727" w:rsidRPr="003B6765" w:rsidRDefault="00BE1727" w:rsidP="008D5779">
      <w:pPr>
        <w:pStyle w:val="BodyText3"/>
        <w:numPr>
          <w:ilvl w:val="0"/>
          <w:numId w:val="11"/>
        </w:numPr>
        <w:spacing w:after="0" w:line="360" w:lineRule="auto"/>
        <w:ind w:left="0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68B">
        <w:rPr>
          <w:rFonts w:ascii="Times New Roman" w:hAnsi="Times New Roman"/>
          <w:sz w:val="28"/>
          <w:szCs w:val="28"/>
        </w:rPr>
        <w:t xml:space="preserve">Кузнецова Н. И., Пащенко В. К.  Геология в вопросах и ответах: </w:t>
      </w:r>
      <w:r w:rsidRPr="003B6765">
        <w:rPr>
          <w:rFonts w:ascii="Times New Roman" w:hAnsi="Times New Roman"/>
          <w:sz w:val="28"/>
          <w:szCs w:val="28"/>
        </w:rPr>
        <w:t>Методическое пособие - М.: Геоинформмарк, 2001</w:t>
      </w:r>
    </w:p>
    <w:p w:rsidR="00BE1727" w:rsidRPr="003B6765" w:rsidRDefault="00BE1727" w:rsidP="008D5779">
      <w:pPr>
        <w:pStyle w:val="BodyText"/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Н.</w:t>
      </w:r>
      <w:r w:rsidRPr="003B6765">
        <w:rPr>
          <w:rFonts w:ascii="Times New Roman" w:hAnsi="Times New Roman"/>
          <w:sz w:val="28"/>
          <w:szCs w:val="28"/>
        </w:rPr>
        <w:t>И. Как построит</w:t>
      </w:r>
      <w:r>
        <w:rPr>
          <w:rFonts w:ascii="Times New Roman" w:hAnsi="Times New Roman"/>
          <w:sz w:val="28"/>
          <w:szCs w:val="28"/>
        </w:rPr>
        <w:t xml:space="preserve">ь геологическую карту и разрез: </w:t>
      </w:r>
      <w:r w:rsidRPr="003B6765">
        <w:rPr>
          <w:rFonts w:ascii="Times New Roman" w:hAnsi="Times New Roman"/>
          <w:sz w:val="28"/>
          <w:szCs w:val="28"/>
        </w:rPr>
        <w:t>Методическое пособие - Челябинск: 2000</w:t>
      </w:r>
    </w:p>
    <w:p w:rsidR="00BE1727" w:rsidRPr="003B6765" w:rsidRDefault="00BE1727" w:rsidP="008D5779">
      <w:pPr>
        <w:pStyle w:val="ListParagraph"/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Краткий геологический словарь для школьников. - М.: Недра, 1989</w:t>
      </w:r>
    </w:p>
    <w:p w:rsidR="00BE1727" w:rsidRPr="008C268B" w:rsidRDefault="00BE1727" w:rsidP="008D5779">
      <w:pPr>
        <w:pStyle w:val="ListParagraph"/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 Левит А. И. Южный Урал: география, экология, природопользование. – Челябинск: Южно – Уральское книжное издательство, 2001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Лукашев К. И. Кладовая планеты. М.: «Знание», 1974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Пащенко В. К. Краткий полевой справочник юного геолога. – Челябинск.: Южно – Уральское издательство, 1970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Камни мира. – М.: Аванта +, 2001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Кантор Б. З. Минералы. -  М.: Недра, 1995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2735">
        <w:rPr>
          <w:rFonts w:ascii="Times New Roman" w:hAnsi="Times New Roman"/>
          <w:sz w:val="28"/>
          <w:szCs w:val="28"/>
        </w:rPr>
        <w:t>Кантор Б.З. Коллекционирование минералов. - М.: Недра, 1991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Клёнов А.С.3анимательная минералогическая энциклопедия. – М.: Педагогика – Пресс, 2000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Колисниченко С.В. Все минералы Южного Урала. – Санарка, 2014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735">
        <w:rPr>
          <w:rFonts w:ascii="Times New Roman" w:hAnsi="Times New Roman"/>
          <w:sz w:val="28"/>
          <w:szCs w:val="28"/>
        </w:rPr>
        <w:t>Колисниченко С.В. «Русская Бразилия» на Южном Урале – Санарка, 2008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Колисниченко С.В. Яшмовый пояс Южного Урала. -  Санарка, 2007</w:t>
      </w:r>
    </w:p>
    <w:p w:rsidR="00BE1727" w:rsidRPr="00B82735" w:rsidRDefault="00BE1727" w:rsidP="00B82735">
      <w:pPr>
        <w:pStyle w:val="ListParagraph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2735">
        <w:rPr>
          <w:rFonts w:ascii="Times New Roman" w:hAnsi="Times New Roman"/>
          <w:sz w:val="28"/>
          <w:szCs w:val="28"/>
        </w:rPr>
        <w:t xml:space="preserve">  Колисниченко С.В. Самоцветы. Удивительные минералы Южного Урала. – Челябинск, Аркаим, 2010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8C268B">
        <w:rPr>
          <w:rFonts w:ascii="Times New Roman" w:hAnsi="Times New Roman"/>
          <w:sz w:val="28"/>
          <w:szCs w:val="28"/>
        </w:rPr>
        <w:t>Краткий геологический словарь для школьников. - М.: Недра, 1989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Pr="008C268B">
        <w:rPr>
          <w:rFonts w:ascii="Times New Roman" w:hAnsi="Times New Roman"/>
          <w:sz w:val="28"/>
          <w:szCs w:val="28"/>
        </w:rPr>
        <w:t>Куликов Б. Ф. Словарь камней-самоцветов. - Ленинград, 1989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Pr="008C268B">
        <w:rPr>
          <w:rFonts w:ascii="Times New Roman" w:hAnsi="Times New Roman"/>
          <w:sz w:val="28"/>
          <w:szCs w:val="28"/>
        </w:rPr>
        <w:t>Лебединский В.И. В удивительном мире камня. -М.: Недра, 1982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8C268B">
        <w:rPr>
          <w:rFonts w:ascii="Times New Roman" w:hAnsi="Times New Roman"/>
          <w:sz w:val="28"/>
          <w:szCs w:val="28"/>
        </w:rPr>
        <w:t>Музафаров В.Г. Определитель минералов, горных пород и окаменелостей. - М.: Недра, 1979.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C268B">
        <w:rPr>
          <w:rFonts w:ascii="Times New Roman" w:hAnsi="Times New Roman"/>
          <w:sz w:val="28"/>
          <w:szCs w:val="28"/>
        </w:rPr>
        <w:t>. Обручев В.А. Занимательная геология. – М.: Наука, 1965</w:t>
      </w:r>
    </w:p>
    <w:p w:rsidR="00BE1727" w:rsidRDefault="00BE1727" w:rsidP="00A61A73">
      <w:pPr>
        <w:pStyle w:val="BodyTex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3B6765">
        <w:rPr>
          <w:rFonts w:ascii="Times New Roman" w:hAnsi="Times New Roman"/>
          <w:sz w:val="28"/>
          <w:szCs w:val="28"/>
        </w:rPr>
        <w:t>Овчарова Е. С. Структурная гео</w:t>
      </w:r>
      <w:r>
        <w:rPr>
          <w:rFonts w:ascii="Times New Roman" w:hAnsi="Times New Roman"/>
          <w:sz w:val="28"/>
          <w:szCs w:val="28"/>
        </w:rPr>
        <w:t xml:space="preserve">логия (занимательные рассказы о </w:t>
      </w:r>
      <w:r w:rsidRPr="003B6765">
        <w:rPr>
          <w:rFonts w:ascii="Times New Roman" w:hAnsi="Times New Roman"/>
          <w:sz w:val="28"/>
          <w:szCs w:val="28"/>
        </w:rPr>
        <w:t>геологических разрезах и умении их строить) - Челябинск: 2004</w:t>
      </w:r>
    </w:p>
    <w:p w:rsidR="00BE1727" w:rsidRPr="008C268B" w:rsidRDefault="00BE1727" w:rsidP="00A61A73">
      <w:pPr>
        <w:pStyle w:val="BodyTex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8C268B">
        <w:rPr>
          <w:rFonts w:ascii="Times New Roman" w:hAnsi="Times New Roman"/>
          <w:sz w:val="28"/>
          <w:szCs w:val="28"/>
        </w:rPr>
        <w:t>. Пащенко В.К. Краткий полевой справочник юного геолога. - Челябинск: Южно-Уральское кн. изд. 1970.</w:t>
      </w:r>
    </w:p>
    <w:p w:rsidR="00BE1727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8C268B">
        <w:rPr>
          <w:rFonts w:ascii="Times New Roman" w:hAnsi="Times New Roman"/>
          <w:sz w:val="28"/>
          <w:szCs w:val="28"/>
        </w:rPr>
        <w:t>. Петров В.И. Рассказы о поделочном камне. - М., Наука, 1982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Pr="008C268B">
        <w:rPr>
          <w:rFonts w:ascii="Times New Roman" w:hAnsi="Times New Roman"/>
          <w:sz w:val="28"/>
          <w:szCs w:val="28"/>
        </w:rPr>
        <w:t>Рич П.В., Рич Т.Х., Фентон М.А. Каменная книга. Летопись доисторической жизни. – М.: МАИК «Наука», 1997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</w:t>
      </w:r>
      <w:r w:rsidRPr="008C268B">
        <w:rPr>
          <w:rFonts w:ascii="Times New Roman" w:hAnsi="Times New Roman"/>
          <w:sz w:val="28"/>
          <w:szCs w:val="28"/>
        </w:rPr>
        <w:t xml:space="preserve"> Смит Т.  Драгоценные камни, М., 1980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Pr="008C268B">
        <w:rPr>
          <w:rFonts w:ascii="Times New Roman" w:hAnsi="Times New Roman"/>
          <w:sz w:val="28"/>
          <w:szCs w:val="28"/>
        </w:rPr>
        <w:t>Туров А.В. Геологическая карта и разрезы к ней (учебное пособие для юных геологов). – М., 2013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8C268B">
        <w:rPr>
          <w:rFonts w:ascii="Times New Roman" w:hAnsi="Times New Roman"/>
          <w:sz w:val="28"/>
          <w:szCs w:val="28"/>
        </w:rPr>
        <w:t>. Ферсман А. Е. Занимательная минералогия. - М., 1954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8C268B">
        <w:rPr>
          <w:rFonts w:ascii="Times New Roman" w:hAnsi="Times New Roman"/>
          <w:sz w:val="28"/>
          <w:szCs w:val="28"/>
        </w:rPr>
        <w:t>. Ферсман А.Е. Путешествие за камнем. – М.,1960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8C268B">
        <w:rPr>
          <w:rFonts w:ascii="Times New Roman" w:hAnsi="Times New Roman"/>
          <w:sz w:val="28"/>
          <w:szCs w:val="28"/>
        </w:rPr>
        <w:t>. Энциклопедия для детей. Т. 4</w:t>
      </w:r>
      <w:r>
        <w:rPr>
          <w:rFonts w:ascii="Times New Roman" w:hAnsi="Times New Roman"/>
          <w:sz w:val="28"/>
          <w:szCs w:val="28"/>
        </w:rPr>
        <w:t>. Геология. - М.: Аванта+, 2000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Pr="008C268B">
        <w:rPr>
          <w:rFonts w:ascii="Times New Roman" w:hAnsi="Times New Roman"/>
          <w:sz w:val="28"/>
          <w:szCs w:val="28"/>
        </w:rPr>
        <w:t>. Я познаю мир: Сокровища Земли: Дет.энцикл. – М.: АСТ, 2002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Pr="008C268B">
        <w:rPr>
          <w:rFonts w:ascii="Times New Roman" w:hAnsi="Times New Roman"/>
          <w:sz w:val="28"/>
          <w:szCs w:val="28"/>
        </w:rPr>
        <w:t>. Я познаю мир: Драгоценные камни и минералы: Дет.энцикл. – М.: АСТ, 2003</w:t>
      </w:r>
    </w:p>
    <w:p w:rsidR="00BE1727" w:rsidRPr="008C268B" w:rsidRDefault="00BE1727" w:rsidP="00A61A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Pr="008C268B">
        <w:rPr>
          <w:rFonts w:ascii="Times New Roman" w:hAnsi="Times New Roman"/>
          <w:sz w:val="28"/>
          <w:szCs w:val="28"/>
        </w:rPr>
        <w:t>. Яровой Ю. Е. Цветные глаза Земли - Челябинск, 1984</w:t>
      </w:r>
    </w:p>
    <w:p w:rsidR="00BE1727" w:rsidRPr="008C268B" w:rsidRDefault="00BE1727" w:rsidP="00A61A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68B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https://www.imgre.ru/об_институте</w:t>
        </w:r>
      </w:hyperlink>
      <w:r w:rsidRPr="008C268B">
        <w:rPr>
          <w:rFonts w:ascii="Times New Roman" w:hAnsi="Times New Roman"/>
          <w:sz w:val="28"/>
          <w:szCs w:val="28"/>
        </w:rPr>
        <w:t xml:space="preserve"> Институт Минералогии, Геохимии и Кристаллохимии Редких Элементов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http://mirmineralov.ru/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Мир минералов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http://mineral.ru/ Все о минерально-сырьевом комплексе России и мира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http://www.catalogmineralov.ru/ электронный каталог минералов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http://mineral-show.ru/ минералогические выставки от  фирмы «Минерал-Шоу» Екатеринбург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http://kristallov.net/ Сайт Кристаллов.Net - единственный русскоязычный ресурс в сети Интернет, где вы можете найти действительное научное описание и классификацию минералов, разновидностей и групп минералов и твёрдых растворов. http://www.минералы.рф/ сайт о камнях, минералах и горных породах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http://ural-ozersk.ucoz.ru/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сайт "Минералы Урала" 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http://minerals24.ru/index.php?route=product/product&amp;path=35_47&amp;product_id=1237</w:t>
        </w:r>
      </w:hyperlink>
      <w:r w:rsidRPr="008C268B">
        <w:rPr>
          <w:rFonts w:ascii="Times New Roman" w:hAnsi="Times New Roman"/>
          <w:sz w:val="28"/>
          <w:szCs w:val="28"/>
        </w:rPr>
        <w:t xml:space="preserve"> изделия из камня и коллекции минералов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http://форум.хитник.рф/viewtopic.php?f=21&amp;t=709</w:t>
        </w:r>
      </w:hyperlink>
      <w:r w:rsidRPr="008C268B">
        <w:rPr>
          <w:rFonts w:ascii="Times New Roman" w:hAnsi="Times New Roman"/>
          <w:sz w:val="28"/>
          <w:szCs w:val="28"/>
        </w:rPr>
        <w:t xml:space="preserve"> хита Урала клуб общения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http://edu.ursmu.ru/fakultety/fgig/mpg.html</w:t>
        </w:r>
      </w:hyperlink>
      <w:r w:rsidRPr="008C268B">
        <w:rPr>
          <w:rFonts w:ascii="Times New Roman" w:hAnsi="Times New Roman"/>
          <w:sz w:val="28"/>
          <w:szCs w:val="28"/>
        </w:rPr>
        <w:t xml:space="preserve"> Кафедра минералогии, петрографии и геохимии  Уральского государственного горного университета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http://mgri-rggru.ru/education/specialities/2011_priem/prikl_geohim_petr_min.php</w:t>
        </w:r>
      </w:hyperlink>
      <w:r w:rsidRPr="008C268B">
        <w:rPr>
          <w:rFonts w:ascii="Times New Roman" w:hAnsi="Times New Roman"/>
          <w:sz w:val="28"/>
          <w:szCs w:val="28"/>
        </w:rPr>
        <w:t xml:space="preserve"> МГРИ-РГГРУ кафедра  «Прикладная геохимия, петрология, минералогия»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http://mineral.spmi.ru/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Кафедра МКП -  старейшая кафедра Санкт-Петербургского горного университета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http://vk.com/depmin</w:t>
        </w:r>
      </w:hyperlink>
      <w:r w:rsidRPr="008C268B">
        <w:rPr>
          <w:rFonts w:ascii="Times New Roman" w:hAnsi="Times New Roman"/>
          <w:sz w:val="28"/>
          <w:szCs w:val="28"/>
        </w:rPr>
        <w:t xml:space="preserve"> Кафедра минералогии и петрографии Пермского  государственного национального исследовательского университета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http://redbook.ru/kir73-3.htm</w:t>
        </w:r>
      </w:hyperlink>
      <w:r w:rsidRPr="008C268B">
        <w:rPr>
          <w:rFonts w:ascii="Times New Roman" w:hAnsi="Times New Roman"/>
          <w:sz w:val="28"/>
          <w:szCs w:val="28"/>
        </w:rPr>
        <w:t xml:space="preserve"> Красная книга Южного Урала – глава полезные ископаемые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http://www.uralgeo.net/chelabinsk_geo.htm</w:t>
        </w:r>
      </w:hyperlink>
      <w:r w:rsidRPr="008C268B">
        <w:rPr>
          <w:rFonts w:ascii="Times New Roman" w:hAnsi="Times New Roman"/>
          <w:sz w:val="28"/>
          <w:szCs w:val="28"/>
        </w:rPr>
        <w:t xml:space="preserve"> Геопортал Южноуралья - Минералы и полезные ископаемые Челябинской области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http://www.bygeo.ru/materialy/1482-poleznye-iskopaemye-urala.html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Полезные ископаемые Урала, в том числе Южный, Средний Северный и Приполярный – всё кратко главное карты есть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http://x-mineral.ru/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- описания месторождений, налоги, добыча, запасы и МПИ России и мира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http://www.novtex.ru/bjd/  научно-практический и учебно-методический журнал безопасность жизнедеятельности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http://www.igps.ru/ Федеральное государственное бюджетное образовательное учреждение высшего профессионального образования Санкт-Петербургский университет ГПС МЧС России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http://mylect.ru/bgd/bgd/148-2011-06-05-01-21-12.html  Лекция по Безопасности жизнедеятельности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http://bzhde.ru/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энциклопедия безопасности жизнедеятельности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http://school-obz.org/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Информационно-методическое издание для преподавателей МЧС России «Основы безопасности жизнедеятельности»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http://lpmaps.com/</w:t>
        </w:r>
      </w:hyperlink>
      <w:r w:rsidRPr="008C268B">
        <w:rPr>
          <w:rFonts w:ascii="Times New Roman" w:hAnsi="Times New Roman"/>
          <w:sz w:val="28"/>
          <w:szCs w:val="28"/>
        </w:rPr>
        <w:t xml:space="preserve"> сайт, посвященный безопасности жизнедеятельности – курс лекций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 xml:space="preserve">http://www.garshin.ru/evolution/geology/geosphere/geotectonics/crust-structures.html  Структурная геология (изучение нарушений земной коры) </w:t>
      </w:r>
    </w:p>
    <w:p w:rsidR="00BE1727" w:rsidRPr="008C268B" w:rsidRDefault="00BE1727" w:rsidP="00A61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http://geopriroda.ru/landschaft/512-strukturnaya-geologiya-geologicheskoe-telo-i-karty.html  Научный центр геоприрода очерки по структурной геологии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http://ftp.anrb.ru/geol/LABS/Structur/StructLab.htm  Лаборатория структурной геологии Института геологии УНЦ РАН г. Уфа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68B">
        <w:rPr>
          <w:rFonts w:ascii="Times New Roman" w:hAnsi="Times New Roman"/>
          <w:sz w:val="28"/>
          <w:szCs w:val="28"/>
        </w:rPr>
        <w:t>http://www.sgu.ru/structure/geological/courses/bachelor-ekologicheskaya-geologiya/strukturnaya-geologiya кафедра структурной геологии Саратовского государственного университета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http://www.paleo.ru/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Палеонтологический институт им. А.А. Борисяка РАН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http://ammonit.ru/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палеонтологический портал и форум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http://vk.com/paleoperm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Палеонтология Пермского края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http://www.macroevolution.narod.ru/pics.htm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палеонтология в картинках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http://paleontology.ru/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палеонтологический сайт России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http://www.paleometro.ru/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палеонтология московского метро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http://www.maleus.ru/</w:t>
        </w:r>
      </w:hyperlink>
      <w:r w:rsidRPr="008C268B">
        <w:rPr>
          <w:rFonts w:ascii="Times New Roman" w:hAnsi="Times New Roman"/>
          <w:sz w:val="28"/>
          <w:szCs w:val="28"/>
        </w:rPr>
        <w:t xml:space="preserve"> Азы науки. Практикум. Маршруты. Коллекция – всё по палеонтологии</w:t>
      </w:r>
    </w:p>
    <w:p w:rsidR="00BE1727" w:rsidRPr="008C268B" w:rsidRDefault="00BE1727" w:rsidP="00B827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8C268B">
          <w:rPr>
            <w:rStyle w:val="Hyperlink"/>
            <w:rFonts w:ascii="Times New Roman" w:hAnsi="Times New Roman"/>
            <w:sz w:val="28"/>
            <w:szCs w:val="28"/>
          </w:rPr>
          <w:t>http://geol.msu.ru/deps/paleont/students.html</w:t>
        </w:r>
      </w:hyperlink>
      <w:r w:rsidRPr="008C268B">
        <w:rPr>
          <w:rFonts w:ascii="Times New Roman" w:hAnsi="Times New Roman"/>
          <w:sz w:val="28"/>
          <w:szCs w:val="28"/>
        </w:rPr>
        <w:t xml:space="preserve">  кафедра палеонтологии геологического факультета МГУ</w:t>
      </w:r>
    </w:p>
    <w:sectPr w:rsidR="00BE1727" w:rsidRPr="008C268B" w:rsidSect="005B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EC"/>
    <w:multiLevelType w:val="hybridMultilevel"/>
    <w:tmpl w:val="DB943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A01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C47DF4"/>
    <w:multiLevelType w:val="hybridMultilevel"/>
    <w:tmpl w:val="21C844E2"/>
    <w:lvl w:ilvl="0" w:tplc="8464856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F95164"/>
    <w:multiLevelType w:val="singleLevel"/>
    <w:tmpl w:val="88C8C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872B29"/>
    <w:multiLevelType w:val="singleLevel"/>
    <w:tmpl w:val="42B81C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32D855D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8E26778"/>
    <w:multiLevelType w:val="multilevel"/>
    <w:tmpl w:val="20467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3AF20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20B555A"/>
    <w:multiLevelType w:val="singleLevel"/>
    <w:tmpl w:val="2534A962"/>
    <w:lvl w:ilvl="0">
      <w:start w:val="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9">
    <w:nsid w:val="48BE58BE"/>
    <w:multiLevelType w:val="multilevel"/>
    <w:tmpl w:val="8FB220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0">
    <w:nsid w:val="49EB0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BEE1C59"/>
    <w:multiLevelType w:val="multilevel"/>
    <w:tmpl w:val="5726E89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E39254C"/>
    <w:multiLevelType w:val="multilevel"/>
    <w:tmpl w:val="46C4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65" w:hanging="118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FE322D"/>
    <w:multiLevelType w:val="multilevel"/>
    <w:tmpl w:val="275A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45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B1D4C60"/>
    <w:multiLevelType w:val="multilevel"/>
    <w:tmpl w:val="0AC6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D6A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FAD55BC"/>
    <w:multiLevelType w:val="multilevel"/>
    <w:tmpl w:val="0600901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17"/>
  </w:num>
  <w:num w:numId="8">
    <w:abstractNumId w:val="10"/>
  </w:num>
  <w:num w:numId="9">
    <w:abstractNumId w:val="1"/>
  </w:num>
  <w:num w:numId="10">
    <w:abstractNumId w:val="1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5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8F4"/>
    <w:rsid w:val="000333F4"/>
    <w:rsid w:val="00072744"/>
    <w:rsid w:val="000A78AB"/>
    <w:rsid w:val="000C6A3F"/>
    <w:rsid w:val="000D6160"/>
    <w:rsid w:val="000E3824"/>
    <w:rsid w:val="001670A0"/>
    <w:rsid w:val="00172F4F"/>
    <w:rsid w:val="00195B28"/>
    <w:rsid w:val="001F2417"/>
    <w:rsid w:val="002057C4"/>
    <w:rsid w:val="00207561"/>
    <w:rsid w:val="002313DE"/>
    <w:rsid w:val="00236D50"/>
    <w:rsid w:val="0025581D"/>
    <w:rsid w:val="00280C1E"/>
    <w:rsid w:val="00287682"/>
    <w:rsid w:val="002B2781"/>
    <w:rsid w:val="002D5C92"/>
    <w:rsid w:val="003169E1"/>
    <w:rsid w:val="00336269"/>
    <w:rsid w:val="00345AC0"/>
    <w:rsid w:val="00357F21"/>
    <w:rsid w:val="003B6765"/>
    <w:rsid w:val="003E0583"/>
    <w:rsid w:val="003E666B"/>
    <w:rsid w:val="003F24E0"/>
    <w:rsid w:val="00401544"/>
    <w:rsid w:val="004021F1"/>
    <w:rsid w:val="00404D90"/>
    <w:rsid w:val="004058A1"/>
    <w:rsid w:val="00442264"/>
    <w:rsid w:val="00470102"/>
    <w:rsid w:val="00474172"/>
    <w:rsid w:val="00474905"/>
    <w:rsid w:val="004A6F21"/>
    <w:rsid w:val="004E023F"/>
    <w:rsid w:val="004E7611"/>
    <w:rsid w:val="004F1EEB"/>
    <w:rsid w:val="005169CD"/>
    <w:rsid w:val="005176DF"/>
    <w:rsid w:val="005A3B53"/>
    <w:rsid w:val="005B3436"/>
    <w:rsid w:val="005C31F0"/>
    <w:rsid w:val="005C709B"/>
    <w:rsid w:val="005E55D9"/>
    <w:rsid w:val="005F2476"/>
    <w:rsid w:val="005F6B55"/>
    <w:rsid w:val="00602A29"/>
    <w:rsid w:val="00602E44"/>
    <w:rsid w:val="00622835"/>
    <w:rsid w:val="00624A42"/>
    <w:rsid w:val="00660FE0"/>
    <w:rsid w:val="00681183"/>
    <w:rsid w:val="006D7EFE"/>
    <w:rsid w:val="00723C59"/>
    <w:rsid w:val="00764B6E"/>
    <w:rsid w:val="00767BEC"/>
    <w:rsid w:val="007805B8"/>
    <w:rsid w:val="00783957"/>
    <w:rsid w:val="007C153F"/>
    <w:rsid w:val="007D08F4"/>
    <w:rsid w:val="007D7656"/>
    <w:rsid w:val="008175E0"/>
    <w:rsid w:val="0082144F"/>
    <w:rsid w:val="008403CE"/>
    <w:rsid w:val="00863ED7"/>
    <w:rsid w:val="008975C3"/>
    <w:rsid w:val="008A48B0"/>
    <w:rsid w:val="008B25C0"/>
    <w:rsid w:val="008B47DB"/>
    <w:rsid w:val="008C268B"/>
    <w:rsid w:val="008C4A9A"/>
    <w:rsid w:val="008C4E8F"/>
    <w:rsid w:val="008D5779"/>
    <w:rsid w:val="008F5A2A"/>
    <w:rsid w:val="009015AD"/>
    <w:rsid w:val="009045FC"/>
    <w:rsid w:val="00923BF5"/>
    <w:rsid w:val="009407B0"/>
    <w:rsid w:val="00994B1B"/>
    <w:rsid w:val="009C4447"/>
    <w:rsid w:val="009D2C92"/>
    <w:rsid w:val="009F5028"/>
    <w:rsid w:val="00A5459D"/>
    <w:rsid w:val="00A61A73"/>
    <w:rsid w:val="00A66DBF"/>
    <w:rsid w:val="00A7549D"/>
    <w:rsid w:val="00A8226B"/>
    <w:rsid w:val="00AB24C1"/>
    <w:rsid w:val="00AB4820"/>
    <w:rsid w:val="00AD0198"/>
    <w:rsid w:val="00B0070C"/>
    <w:rsid w:val="00B05138"/>
    <w:rsid w:val="00B10AEC"/>
    <w:rsid w:val="00B1257F"/>
    <w:rsid w:val="00B2754B"/>
    <w:rsid w:val="00B56114"/>
    <w:rsid w:val="00B82735"/>
    <w:rsid w:val="00BB34E7"/>
    <w:rsid w:val="00BE1727"/>
    <w:rsid w:val="00C36B72"/>
    <w:rsid w:val="00C454E2"/>
    <w:rsid w:val="00C61CF7"/>
    <w:rsid w:val="00D4380B"/>
    <w:rsid w:val="00D507CF"/>
    <w:rsid w:val="00DD4282"/>
    <w:rsid w:val="00DE5D0B"/>
    <w:rsid w:val="00DF77B2"/>
    <w:rsid w:val="00E071A8"/>
    <w:rsid w:val="00E5574D"/>
    <w:rsid w:val="00E6622D"/>
    <w:rsid w:val="00E81144"/>
    <w:rsid w:val="00EA0A29"/>
    <w:rsid w:val="00EB6F98"/>
    <w:rsid w:val="00EC16D4"/>
    <w:rsid w:val="00ED48BF"/>
    <w:rsid w:val="00F06ACC"/>
    <w:rsid w:val="00F32824"/>
    <w:rsid w:val="00F425A1"/>
    <w:rsid w:val="00F4683E"/>
    <w:rsid w:val="00F6562E"/>
    <w:rsid w:val="00FA43E8"/>
    <w:rsid w:val="00FD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3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16D4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F2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16D4"/>
    <w:pPr>
      <w:keepNext/>
      <w:spacing w:after="0" w:line="360" w:lineRule="auto"/>
      <w:jc w:val="center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16D4"/>
    <w:pPr>
      <w:keepNext/>
      <w:spacing w:after="0" w:line="360" w:lineRule="auto"/>
      <w:jc w:val="both"/>
      <w:outlineLvl w:val="4"/>
    </w:pPr>
    <w:rPr>
      <w:rFonts w:ascii="Times New Roman" w:hAnsi="Times New Roman"/>
      <w:b/>
      <w:i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C16D4"/>
    <w:rPr>
      <w:rFonts w:ascii="Times New Roman" w:hAnsi="Times New Roman" w:cs="Times New Roman"/>
      <w:b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6F21"/>
    <w:rPr>
      <w:rFonts w:ascii="Arial" w:hAnsi="Arial" w:cs="Times New Roman"/>
      <w:b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16D4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16D4"/>
    <w:rPr>
      <w:rFonts w:ascii="Times New Roman" w:hAnsi="Times New Roman" w:cs="Times New Roman"/>
      <w:b/>
      <w:i/>
      <w:sz w:val="20"/>
      <w:lang w:eastAsia="ru-RU"/>
    </w:rPr>
  </w:style>
  <w:style w:type="table" w:styleId="TableGrid">
    <w:name w:val="Table Grid"/>
    <w:basedOn w:val="TableNormal"/>
    <w:uiPriority w:val="99"/>
    <w:rsid w:val="007D08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0">
    <w:name w:val="c1 c10"/>
    <w:uiPriority w:val="99"/>
    <w:rsid w:val="00A8226B"/>
  </w:style>
  <w:style w:type="paragraph" w:styleId="NormalWeb">
    <w:name w:val="Normal (Web)"/>
    <w:basedOn w:val="Normal"/>
    <w:uiPriority w:val="99"/>
    <w:rsid w:val="00FA4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FA43E8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A43E8"/>
    <w:pPr>
      <w:widowControl w:val="0"/>
      <w:shd w:val="clear" w:color="auto" w:fill="FFFFFF"/>
      <w:spacing w:before="360" w:after="0" w:line="480" w:lineRule="exact"/>
      <w:jc w:val="both"/>
    </w:pPr>
    <w:rPr>
      <w:sz w:val="28"/>
      <w:szCs w:val="20"/>
      <w:lang w:eastAsia="ru-RU"/>
    </w:rPr>
  </w:style>
  <w:style w:type="character" w:customStyle="1" w:styleId="apple-converted-space">
    <w:name w:val="apple-converted-space"/>
    <w:uiPriority w:val="99"/>
    <w:rsid w:val="00FA43E8"/>
  </w:style>
  <w:style w:type="character" w:customStyle="1" w:styleId="21">
    <w:name w:val="Основной текст (2) + Полужирный"/>
    <w:uiPriority w:val="99"/>
    <w:rsid w:val="00EC16D4"/>
    <w:rPr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styleId="ListParagraph">
    <w:name w:val="List Paragraph"/>
    <w:basedOn w:val="Normal"/>
    <w:uiPriority w:val="99"/>
    <w:qFormat/>
    <w:rsid w:val="00DD428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4A6F2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6F21"/>
    <w:rPr>
      <w:rFonts w:ascii="Times New Roman" w:hAnsi="Times New Roman" w:cs="Times New Roman"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1F2417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F2417"/>
    <w:rPr>
      <w:rFonts w:ascii="Times New Roman" w:hAnsi="Times New Roman" w:cs="Times New Roman"/>
      <w:b/>
      <w:sz w:val="20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1F241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6622D"/>
    <w:pPr>
      <w:spacing w:after="120"/>
    </w:pPr>
    <w:rPr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6622D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E6622D"/>
    <w:pPr>
      <w:spacing w:after="120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622D"/>
    <w:rPr>
      <w:rFonts w:cs="Times New Roman"/>
      <w:sz w:val="16"/>
    </w:rPr>
  </w:style>
  <w:style w:type="character" w:styleId="Emphasis">
    <w:name w:val="Emphasis"/>
    <w:basedOn w:val="DefaultParagraphFont"/>
    <w:uiPriority w:val="99"/>
    <w:qFormat/>
    <w:rsid w:val="00994B1B"/>
    <w:rPr>
      <w:rFonts w:cs="Times New Roman"/>
      <w:i/>
    </w:rPr>
  </w:style>
  <w:style w:type="paragraph" w:customStyle="1" w:styleId="c5">
    <w:name w:val="c5"/>
    <w:basedOn w:val="Normal"/>
    <w:uiPriority w:val="99"/>
    <w:rsid w:val="006228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2%D0%B5%D1%80%D0%B4%D0%BE%D1%81%D1%82%D1%8C" TargetMode="External"/><Relationship Id="rId13" Type="http://schemas.openxmlformats.org/officeDocument/2006/relationships/hyperlink" Target="http://&#1092;&#1086;&#1088;&#1091;&#1084;.&#1093;&#1080;&#1090;&#1085;&#1080;&#1082;.&#1088;&#1092;/viewtopic.php?f=21&amp;t=709" TargetMode="External"/><Relationship Id="rId18" Type="http://schemas.openxmlformats.org/officeDocument/2006/relationships/hyperlink" Target="http://redbook.ru/kir73-3.htm" TargetMode="External"/><Relationship Id="rId26" Type="http://schemas.openxmlformats.org/officeDocument/2006/relationships/hyperlink" Target="http://ammon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-mineral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%D0%9E%D1%82%D0%BD%D0%BE%D1%81%D0%B8%D1%82%D0%B5%D0%BB%D1%8C%D0%BD%D0%B0%D1%8F_%D0%B2%D0%B5%D0%BB%D0%B8%D1%87%D0%B8%D0%BD%D0%B0" TargetMode="External"/><Relationship Id="rId12" Type="http://schemas.openxmlformats.org/officeDocument/2006/relationships/hyperlink" Target="http://minerals24.ru/index.php?route=product/product&amp;path=35_47&amp;product_id=1237" TargetMode="External"/><Relationship Id="rId17" Type="http://schemas.openxmlformats.org/officeDocument/2006/relationships/hyperlink" Target="http://vk.com/depmin" TargetMode="External"/><Relationship Id="rId25" Type="http://schemas.openxmlformats.org/officeDocument/2006/relationships/hyperlink" Target="http://www.pale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neral.spmi.ru/" TargetMode="External"/><Relationship Id="rId20" Type="http://schemas.openxmlformats.org/officeDocument/2006/relationships/hyperlink" Target="http://www.bygeo.ru/materialy/1482-poleznye-iskopaemye-urala.html" TargetMode="External"/><Relationship Id="rId29" Type="http://schemas.openxmlformats.org/officeDocument/2006/relationships/hyperlink" Target="http://paleontolog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8%D0%BD%D0%B5%D1%80%D0%B0%D0%BB" TargetMode="External"/><Relationship Id="rId11" Type="http://schemas.openxmlformats.org/officeDocument/2006/relationships/hyperlink" Target="http://ural-ozersk.ucoz.ru/" TargetMode="External"/><Relationship Id="rId24" Type="http://schemas.openxmlformats.org/officeDocument/2006/relationships/hyperlink" Target="http://lpmaps.com/" TargetMode="External"/><Relationship Id="rId32" Type="http://schemas.openxmlformats.org/officeDocument/2006/relationships/hyperlink" Target="http://geol.msu.ru/deps/paleont/students.html" TargetMode="External"/><Relationship Id="rId5" Type="http://schemas.openxmlformats.org/officeDocument/2006/relationships/hyperlink" Target="https://ru.wikipedia.org/wiki/%D0%AD%D1%82%D0%B0%D0%BB%D0%BE%D0%BD" TargetMode="External"/><Relationship Id="rId15" Type="http://schemas.openxmlformats.org/officeDocument/2006/relationships/hyperlink" Target="http://mgri-rggru.ru/education/specialities/2011_priem/prikl_geohim_petr_min.php" TargetMode="External"/><Relationship Id="rId23" Type="http://schemas.openxmlformats.org/officeDocument/2006/relationships/hyperlink" Target="http://school-obz.org/" TargetMode="External"/><Relationship Id="rId28" Type="http://schemas.openxmlformats.org/officeDocument/2006/relationships/hyperlink" Target="http://www.macroevolution.narod.ru/pics.htm" TargetMode="External"/><Relationship Id="rId10" Type="http://schemas.openxmlformats.org/officeDocument/2006/relationships/hyperlink" Target="http://mirmineralov.ru/" TargetMode="External"/><Relationship Id="rId19" Type="http://schemas.openxmlformats.org/officeDocument/2006/relationships/hyperlink" Target="http://www.uralgeo.net/chelabinsk_geo.htm" TargetMode="External"/><Relationship Id="rId31" Type="http://schemas.openxmlformats.org/officeDocument/2006/relationships/hyperlink" Target="http://www.male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gre.ru/&#1086;&#1073;_&#1080;&#1085;&#1089;&#1090;&#1080;&#1090;&#1091;&#1090;&#1077;" TargetMode="External"/><Relationship Id="rId14" Type="http://schemas.openxmlformats.org/officeDocument/2006/relationships/hyperlink" Target="http://edu.ursmu.ru/fakultety/fgig/mpg.html" TargetMode="External"/><Relationship Id="rId22" Type="http://schemas.openxmlformats.org/officeDocument/2006/relationships/hyperlink" Target="http://bzhde.ru/" TargetMode="External"/><Relationship Id="rId27" Type="http://schemas.openxmlformats.org/officeDocument/2006/relationships/hyperlink" Target="http://vk.com/paleoperm" TargetMode="External"/><Relationship Id="rId30" Type="http://schemas.openxmlformats.org/officeDocument/2006/relationships/hyperlink" Target="http://www.paleomet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</TotalTime>
  <Pages>27</Pages>
  <Words>6787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geologi</dc:creator>
  <cp:keywords/>
  <dc:description/>
  <cp:lastModifiedBy>Admin</cp:lastModifiedBy>
  <cp:revision>36</cp:revision>
  <dcterms:created xsi:type="dcterms:W3CDTF">2016-04-13T09:37:00Z</dcterms:created>
  <dcterms:modified xsi:type="dcterms:W3CDTF">2017-05-23T05:58:00Z</dcterms:modified>
</cp:coreProperties>
</file>